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2F0" w:rsidRPr="004822EA" w:rsidRDefault="00FD62F0" w:rsidP="00FD6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4822E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Uniwersytet Warszawski. </w:t>
      </w:r>
    </w:p>
    <w:p w:rsidR="00FD62F0" w:rsidRPr="004822EA" w:rsidRDefault="00FD62F0" w:rsidP="00FD6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4822E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Wydział Nauk Politycznych i Studiów Międzynarodowych.</w:t>
      </w:r>
    </w:p>
    <w:p w:rsidR="00FD62F0" w:rsidRPr="004822EA" w:rsidRDefault="00FD62F0" w:rsidP="00FD6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4822E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Zakład Filozofii i Teorii Polityki. </w:t>
      </w:r>
    </w:p>
    <w:p w:rsidR="00FD62F0" w:rsidRPr="004822EA" w:rsidRDefault="00FD62F0" w:rsidP="00FD6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FD62F0" w:rsidRPr="004822EA" w:rsidRDefault="00FD62F0" w:rsidP="00FD6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822E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Program zajęć z przedmiotu: </w:t>
      </w:r>
      <w:r w:rsidRPr="004822EA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>Socjotechnika polityczna</w:t>
      </w:r>
      <w:r w:rsidRPr="004822E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. </w:t>
      </w:r>
    </w:p>
    <w:p w:rsidR="00FD62F0" w:rsidRPr="004822EA" w:rsidRDefault="00FD62F0" w:rsidP="00FD6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822EA">
        <w:rPr>
          <w:rFonts w:ascii="Times New Roman" w:eastAsia="Times New Roman" w:hAnsi="Times New Roman" w:cs="Times New Roman"/>
          <w:sz w:val="32"/>
          <w:szCs w:val="32"/>
          <w:lang w:eastAsia="pl-PL"/>
        </w:rPr>
        <w:t>Kurs dla LDSNP II rok.</w:t>
      </w:r>
    </w:p>
    <w:p w:rsidR="00FD62F0" w:rsidRPr="004822EA" w:rsidRDefault="00537892" w:rsidP="00FD6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Zajęcia w roku akademickim 2017/2018</w:t>
      </w:r>
      <w:r w:rsidR="00FD62F0" w:rsidRPr="004822EA">
        <w:rPr>
          <w:rFonts w:ascii="Times New Roman" w:eastAsia="Times New Roman" w:hAnsi="Times New Roman" w:cs="Times New Roman"/>
          <w:sz w:val="32"/>
          <w:szCs w:val="32"/>
          <w:lang w:eastAsia="pl-PL"/>
        </w:rPr>
        <w:t>.</w:t>
      </w:r>
    </w:p>
    <w:p w:rsidR="00FD62F0" w:rsidRPr="004822EA" w:rsidRDefault="00FD62F0" w:rsidP="00FD6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FD62F0" w:rsidRPr="00537892" w:rsidRDefault="00FD62F0" w:rsidP="00FD6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822E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Prowadzący: dr hab. </w:t>
      </w:r>
      <w:r w:rsidRPr="00537892">
        <w:rPr>
          <w:rFonts w:ascii="Times New Roman" w:eastAsia="Times New Roman" w:hAnsi="Times New Roman" w:cs="Times New Roman"/>
          <w:sz w:val="32"/>
          <w:szCs w:val="32"/>
          <w:lang w:eastAsia="pl-PL"/>
        </w:rPr>
        <w:t>Jacek Ziółkowski.</w:t>
      </w:r>
    </w:p>
    <w:p w:rsidR="00FD62F0" w:rsidRPr="00537892" w:rsidRDefault="00FD62F0" w:rsidP="00FD6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537892">
        <w:rPr>
          <w:rFonts w:ascii="Times New Roman" w:eastAsia="Times New Roman" w:hAnsi="Times New Roman" w:cs="Times New Roman"/>
          <w:sz w:val="32"/>
          <w:szCs w:val="32"/>
          <w:lang w:eastAsia="pl-PL"/>
        </w:rPr>
        <w:t>(</w:t>
      </w:r>
      <w:hyperlink r:id="rId7" w:history="1">
        <w:r w:rsidRPr="00537892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pl-PL"/>
          </w:rPr>
          <w:t>Jacek-ziolkowski@wp.pl</w:t>
        </w:r>
      </w:hyperlink>
      <w:r w:rsidR="004822EA" w:rsidRPr="00537892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pl-PL"/>
        </w:rPr>
        <w:t>; jacekziolkowski@uw.edu.pl</w:t>
      </w:r>
      <w:r w:rsidRPr="00537892">
        <w:rPr>
          <w:rFonts w:ascii="Times New Roman" w:eastAsia="Times New Roman" w:hAnsi="Times New Roman" w:cs="Times New Roman"/>
          <w:sz w:val="32"/>
          <w:szCs w:val="32"/>
          <w:lang w:eastAsia="pl-PL"/>
        </w:rPr>
        <w:t>)</w:t>
      </w:r>
    </w:p>
    <w:p w:rsidR="00FD62F0" w:rsidRPr="004822EA" w:rsidRDefault="00537892" w:rsidP="00FD6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hyperlink r:id="rId8" w:history="1">
        <w:r w:rsidR="004822EA" w:rsidRPr="00F57546">
          <w:rPr>
            <w:rStyle w:val="Hipercze"/>
            <w:rFonts w:ascii="Times New Roman" w:eastAsia="Times New Roman" w:hAnsi="Times New Roman" w:cs="Times New Roman"/>
            <w:sz w:val="32"/>
            <w:szCs w:val="32"/>
            <w:lang w:eastAsia="pl-PL"/>
          </w:rPr>
          <w:t>WWW.teoriapolityki.pl</w:t>
        </w:r>
      </w:hyperlink>
      <w:r w:rsidR="004822E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</w:p>
    <w:p w:rsidR="00FD62F0" w:rsidRPr="004822EA" w:rsidRDefault="00FD62F0" w:rsidP="00FD62F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FD62F0" w:rsidRPr="004822EA" w:rsidRDefault="00FD62F0" w:rsidP="00FD6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4822EA" w:rsidRDefault="004822EA" w:rsidP="00FD6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FD62F0" w:rsidRPr="004822EA" w:rsidRDefault="00FD62F0" w:rsidP="00FD6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4822E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Warunki zaliczenia</w:t>
      </w:r>
    </w:p>
    <w:p w:rsidR="00FD62F0" w:rsidRPr="004822EA" w:rsidRDefault="00FD62F0" w:rsidP="00FD62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4822E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Uczęszczanie na zajęcia. Dopuszczalne są dwie nieobecności. </w:t>
      </w:r>
    </w:p>
    <w:p w:rsidR="00FD62F0" w:rsidRPr="004822EA" w:rsidRDefault="00FD62F0" w:rsidP="00FD62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4822E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Aktywność merytoryczna na zajęcia, oparta na znajomości lektur</w:t>
      </w:r>
    </w:p>
    <w:p w:rsidR="00FD62F0" w:rsidRPr="004822EA" w:rsidRDefault="00CC1516" w:rsidP="00FD62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4822E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Zaliczenie testu</w:t>
      </w:r>
      <w:r w:rsidR="004822EA" w:rsidRPr="004822E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pisemnego</w:t>
      </w:r>
      <w:r w:rsidRPr="004822E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(2</w:t>
      </w:r>
      <w:r w:rsidR="00FD62F0" w:rsidRPr="004822E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tygodnie przed końcem semestru) </w:t>
      </w:r>
    </w:p>
    <w:p w:rsidR="00FD62F0" w:rsidRPr="004822EA" w:rsidRDefault="00FD62F0" w:rsidP="00FD62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4822E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Przygotowanie prezentacji (jako aktywność ponadstandardowa- opcjonalna) </w:t>
      </w:r>
    </w:p>
    <w:p w:rsidR="00FD62F0" w:rsidRPr="004822EA" w:rsidRDefault="00FD62F0" w:rsidP="00FD6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FD62F0" w:rsidRPr="004822EA" w:rsidRDefault="00FD62F0" w:rsidP="00FD62F0">
      <w:pPr>
        <w:widowControl w:val="0"/>
        <w:suppressLineNumbers/>
        <w:suppressAutoHyphens/>
        <w:snapToGrid w:val="0"/>
        <w:spacing w:before="57" w:after="57" w:line="240" w:lineRule="auto"/>
        <w:jc w:val="both"/>
        <w:rPr>
          <w:rFonts w:ascii="Times New Roman" w:eastAsia="Arial Unicode MS" w:hAnsi="Times New Roman" w:cs="Times New Roman"/>
          <w:b/>
          <w:kern w:val="1"/>
          <w:sz w:val="32"/>
          <w:szCs w:val="32"/>
          <w:lang w:eastAsia="pl-PL"/>
        </w:rPr>
      </w:pPr>
    </w:p>
    <w:p w:rsidR="00FD62F0" w:rsidRPr="004822EA" w:rsidRDefault="00FD62F0" w:rsidP="00FD62F0">
      <w:pPr>
        <w:widowControl w:val="0"/>
        <w:suppressLineNumbers/>
        <w:suppressAutoHyphens/>
        <w:snapToGrid w:val="0"/>
        <w:spacing w:before="57" w:after="57" w:line="240" w:lineRule="auto"/>
        <w:jc w:val="both"/>
        <w:rPr>
          <w:rFonts w:ascii="Times New Roman" w:eastAsia="Arial Unicode MS" w:hAnsi="Times New Roman" w:cs="Times New Roman"/>
          <w:b/>
          <w:kern w:val="1"/>
          <w:sz w:val="32"/>
          <w:szCs w:val="32"/>
          <w:lang w:eastAsia="pl-PL"/>
        </w:rPr>
      </w:pPr>
    </w:p>
    <w:p w:rsidR="004822EA" w:rsidRDefault="004822EA">
      <w:pPr>
        <w:rPr>
          <w:rFonts w:ascii="Times New Roman" w:eastAsia="Arial Unicode MS" w:hAnsi="Times New Roman" w:cs="Times New Roman"/>
          <w:b/>
          <w:kern w:val="1"/>
          <w:sz w:val="32"/>
          <w:szCs w:val="32"/>
          <w:lang w:eastAsia="pl-PL"/>
        </w:rPr>
      </w:pPr>
      <w:r>
        <w:rPr>
          <w:rFonts w:ascii="Times New Roman" w:eastAsia="Arial Unicode MS" w:hAnsi="Times New Roman" w:cs="Times New Roman"/>
          <w:b/>
          <w:kern w:val="1"/>
          <w:sz w:val="32"/>
          <w:szCs w:val="32"/>
          <w:lang w:eastAsia="pl-PL"/>
        </w:rPr>
        <w:br w:type="page"/>
      </w:r>
    </w:p>
    <w:p w:rsidR="00FD62F0" w:rsidRPr="004822EA" w:rsidRDefault="00FD62F0" w:rsidP="00FD62F0">
      <w:pPr>
        <w:widowControl w:val="0"/>
        <w:suppressLineNumbers/>
        <w:suppressAutoHyphens/>
        <w:snapToGrid w:val="0"/>
        <w:spacing w:before="57" w:after="57" w:line="240" w:lineRule="auto"/>
        <w:jc w:val="both"/>
        <w:rPr>
          <w:rFonts w:ascii="Times New Roman" w:eastAsia="Arial Unicode MS" w:hAnsi="Times New Roman" w:cs="Times New Roman"/>
          <w:kern w:val="1"/>
          <w:sz w:val="32"/>
          <w:szCs w:val="32"/>
          <w:lang w:eastAsia="pl-PL"/>
        </w:rPr>
      </w:pPr>
      <w:r w:rsidRPr="004822EA">
        <w:rPr>
          <w:rFonts w:ascii="Times New Roman" w:eastAsia="Arial Unicode MS" w:hAnsi="Times New Roman" w:cs="Times New Roman"/>
          <w:b/>
          <w:kern w:val="1"/>
          <w:sz w:val="32"/>
          <w:szCs w:val="32"/>
          <w:lang w:eastAsia="pl-PL"/>
        </w:rPr>
        <w:lastRenderedPageBreak/>
        <w:t xml:space="preserve">Cele przedmiotu: </w:t>
      </w:r>
    </w:p>
    <w:p w:rsidR="00FD62F0" w:rsidRPr="004822EA" w:rsidRDefault="00FD62F0" w:rsidP="00FD62F0">
      <w:pPr>
        <w:widowControl w:val="0"/>
        <w:numPr>
          <w:ilvl w:val="0"/>
          <w:numId w:val="3"/>
        </w:numPr>
        <w:suppressLineNumbers/>
        <w:suppressAutoHyphens/>
        <w:snapToGrid w:val="0"/>
        <w:spacing w:before="57" w:after="57" w:line="240" w:lineRule="auto"/>
        <w:jc w:val="both"/>
        <w:rPr>
          <w:rFonts w:ascii="Times New Roman" w:eastAsia="Arial Unicode MS" w:hAnsi="Times New Roman" w:cs="Times New Roman"/>
          <w:kern w:val="1"/>
          <w:sz w:val="32"/>
          <w:szCs w:val="32"/>
          <w:lang w:eastAsia="pl-PL"/>
        </w:rPr>
      </w:pPr>
      <w:r w:rsidRPr="004822EA">
        <w:rPr>
          <w:rFonts w:ascii="Times New Roman" w:eastAsia="Arial Unicode MS" w:hAnsi="Times New Roman" w:cs="Times New Roman"/>
          <w:kern w:val="1"/>
          <w:sz w:val="32"/>
          <w:szCs w:val="32"/>
          <w:lang w:eastAsia="pl-PL"/>
        </w:rPr>
        <w:t xml:space="preserve">Zdefiniować pojęcie socjotechniki, zdemistyfikować ujęcie potoczne socjotechniki. </w:t>
      </w:r>
    </w:p>
    <w:p w:rsidR="00FD62F0" w:rsidRDefault="00FD62F0" w:rsidP="00FD62F0">
      <w:pPr>
        <w:widowControl w:val="0"/>
        <w:numPr>
          <w:ilvl w:val="0"/>
          <w:numId w:val="3"/>
        </w:numPr>
        <w:suppressLineNumbers/>
        <w:suppressAutoHyphens/>
        <w:snapToGrid w:val="0"/>
        <w:spacing w:before="57" w:after="57" w:line="240" w:lineRule="auto"/>
        <w:jc w:val="both"/>
        <w:rPr>
          <w:rFonts w:ascii="Times New Roman" w:eastAsia="Arial Unicode MS" w:hAnsi="Times New Roman" w:cs="Times New Roman"/>
          <w:kern w:val="1"/>
          <w:sz w:val="32"/>
          <w:szCs w:val="32"/>
          <w:lang w:eastAsia="pl-PL"/>
        </w:rPr>
      </w:pPr>
      <w:r w:rsidRPr="004822EA">
        <w:rPr>
          <w:rFonts w:ascii="Times New Roman" w:eastAsia="Arial Unicode MS" w:hAnsi="Times New Roman" w:cs="Times New Roman"/>
          <w:kern w:val="1"/>
          <w:sz w:val="32"/>
          <w:szCs w:val="32"/>
          <w:lang w:eastAsia="pl-PL"/>
        </w:rPr>
        <w:t xml:space="preserve">Dokonać rozróżnienia między socjotechniką, marketingiem i propagandą. </w:t>
      </w:r>
    </w:p>
    <w:p w:rsidR="004822EA" w:rsidRPr="004822EA" w:rsidRDefault="004822EA" w:rsidP="00FD62F0">
      <w:pPr>
        <w:widowControl w:val="0"/>
        <w:numPr>
          <w:ilvl w:val="0"/>
          <w:numId w:val="3"/>
        </w:numPr>
        <w:suppressLineNumbers/>
        <w:suppressAutoHyphens/>
        <w:snapToGrid w:val="0"/>
        <w:spacing w:before="57" w:after="57" w:line="240" w:lineRule="auto"/>
        <w:jc w:val="both"/>
        <w:rPr>
          <w:rFonts w:ascii="Times New Roman" w:eastAsia="Arial Unicode MS" w:hAnsi="Times New Roman" w:cs="Times New Roman"/>
          <w:kern w:val="1"/>
          <w:sz w:val="32"/>
          <w:szCs w:val="32"/>
          <w:lang w:eastAsia="pl-PL"/>
        </w:rPr>
      </w:pPr>
      <w:r>
        <w:rPr>
          <w:rFonts w:ascii="Times New Roman" w:eastAsia="Arial Unicode MS" w:hAnsi="Times New Roman" w:cs="Times New Roman"/>
          <w:kern w:val="1"/>
          <w:sz w:val="32"/>
          <w:szCs w:val="32"/>
          <w:lang w:eastAsia="pl-PL"/>
        </w:rPr>
        <w:t xml:space="preserve">Rozróżnić formy, cele i narzędzia socjotechniki w systemach zamkniętych i otwartych. </w:t>
      </w:r>
    </w:p>
    <w:p w:rsidR="00FD62F0" w:rsidRPr="004822EA" w:rsidRDefault="00FD62F0" w:rsidP="00FD62F0">
      <w:pPr>
        <w:widowControl w:val="0"/>
        <w:numPr>
          <w:ilvl w:val="0"/>
          <w:numId w:val="3"/>
        </w:numPr>
        <w:suppressLineNumbers/>
        <w:suppressAutoHyphens/>
        <w:snapToGrid w:val="0"/>
        <w:spacing w:before="57" w:after="57" w:line="240" w:lineRule="auto"/>
        <w:jc w:val="both"/>
        <w:rPr>
          <w:rFonts w:ascii="Times New Roman" w:eastAsia="Arial Unicode MS" w:hAnsi="Times New Roman" w:cs="Times New Roman"/>
          <w:kern w:val="1"/>
          <w:sz w:val="32"/>
          <w:szCs w:val="32"/>
          <w:lang w:eastAsia="pl-PL"/>
        </w:rPr>
      </w:pPr>
      <w:r w:rsidRPr="004822EA">
        <w:rPr>
          <w:rFonts w:ascii="Times New Roman" w:eastAsia="Arial Unicode MS" w:hAnsi="Times New Roman" w:cs="Times New Roman"/>
          <w:kern w:val="1"/>
          <w:sz w:val="32"/>
          <w:szCs w:val="32"/>
          <w:lang w:eastAsia="pl-PL"/>
        </w:rPr>
        <w:t>Ukazać na czym polega skuteczność i jakie są ograniczenia skuteczności wpływu politycznego?</w:t>
      </w:r>
    </w:p>
    <w:p w:rsidR="00FD62F0" w:rsidRPr="004822EA" w:rsidRDefault="00FD62F0" w:rsidP="00FD62F0">
      <w:pPr>
        <w:widowControl w:val="0"/>
        <w:numPr>
          <w:ilvl w:val="0"/>
          <w:numId w:val="3"/>
        </w:numPr>
        <w:suppressLineNumbers/>
        <w:suppressAutoHyphens/>
        <w:snapToGrid w:val="0"/>
        <w:spacing w:before="57" w:after="57" w:line="240" w:lineRule="auto"/>
        <w:jc w:val="both"/>
        <w:rPr>
          <w:rFonts w:ascii="Times New Roman" w:eastAsia="Arial Unicode MS" w:hAnsi="Times New Roman" w:cs="Times New Roman"/>
          <w:kern w:val="1"/>
          <w:sz w:val="32"/>
          <w:szCs w:val="32"/>
          <w:lang w:eastAsia="pl-PL"/>
        </w:rPr>
      </w:pPr>
      <w:r w:rsidRPr="004822EA">
        <w:rPr>
          <w:rFonts w:ascii="Times New Roman" w:eastAsia="Arial Unicode MS" w:hAnsi="Times New Roman" w:cs="Times New Roman"/>
          <w:kern w:val="1"/>
          <w:sz w:val="32"/>
          <w:szCs w:val="32"/>
          <w:lang w:eastAsia="pl-PL"/>
        </w:rPr>
        <w:t>Pokazać formy wpływu politycznego: perswazję, manipulację, sugestię, przymus, przemoc.</w:t>
      </w:r>
    </w:p>
    <w:p w:rsidR="00FD62F0" w:rsidRPr="004822EA" w:rsidRDefault="00FD62F0" w:rsidP="00FD62F0">
      <w:pPr>
        <w:widowControl w:val="0"/>
        <w:numPr>
          <w:ilvl w:val="0"/>
          <w:numId w:val="3"/>
        </w:numPr>
        <w:suppressLineNumbers/>
        <w:suppressAutoHyphens/>
        <w:snapToGrid w:val="0"/>
        <w:spacing w:before="57" w:after="57" w:line="240" w:lineRule="auto"/>
        <w:jc w:val="both"/>
        <w:rPr>
          <w:rFonts w:ascii="Times New Roman" w:eastAsia="Arial Unicode MS" w:hAnsi="Times New Roman" w:cs="Times New Roman"/>
          <w:kern w:val="1"/>
          <w:sz w:val="32"/>
          <w:szCs w:val="32"/>
          <w:lang w:eastAsia="pl-PL"/>
        </w:rPr>
      </w:pPr>
      <w:r w:rsidRPr="004822EA">
        <w:rPr>
          <w:rFonts w:ascii="Times New Roman" w:eastAsia="Arial Unicode MS" w:hAnsi="Times New Roman" w:cs="Times New Roman"/>
          <w:kern w:val="1"/>
          <w:sz w:val="32"/>
          <w:szCs w:val="32"/>
          <w:lang w:eastAsia="pl-PL"/>
        </w:rPr>
        <w:t xml:space="preserve">Ukazać specyfikę działań socjotechnicznych we współczesnej demokracji medialnej. </w:t>
      </w:r>
    </w:p>
    <w:p w:rsidR="00FD62F0" w:rsidRDefault="00FD62F0" w:rsidP="00FD62F0">
      <w:pPr>
        <w:widowControl w:val="0"/>
        <w:numPr>
          <w:ilvl w:val="0"/>
          <w:numId w:val="3"/>
        </w:numPr>
        <w:suppressLineNumbers/>
        <w:suppressAutoHyphens/>
        <w:snapToGrid w:val="0"/>
        <w:spacing w:before="57" w:after="57" w:line="240" w:lineRule="auto"/>
        <w:jc w:val="both"/>
        <w:rPr>
          <w:rFonts w:ascii="Times New Roman" w:eastAsia="Arial Unicode MS" w:hAnsi="Times New Roman" w:cs="Times New Roman"/>
          <w:kern w:val="1"/>
          <w:sz w:val="32"/>
          <w:szCs w:val="32"/>
          <w:lang w:eastAsia="pl-PL"/>
        </w:rPr>
      </w:pPr>
      <w:r w:rsidRPr="004822EA">
        <w:rPr>
          <w:rFonts w:ascii="Times New Roman" w:eastAsia="Arial Unicode MS" w:hAnsi="Times New Roman" w:cs="Times New Roman"/>
          <w:kern w:val="1"/>
          <w:sz w:val="32"/>
          <w:szCs w:val="32"/>
          <w:lang w:eastAsia="pl-PL"/>
        </w:rPr>
        <w:t>Przedstawić socjotechnikę w perspektywie interakcyjnej (teatr polityczny</w:t>
      </w:r>
      <w:r w:rsidR="004822EA">
        <w:rPr>
          <w:rFonts w:ascii="Times New Roman" w:eastAsia="Arial Unicode MS" w:hAnsi="Times New Roman" w:cs="Times New Roman"/>
          <w:kern w:val="1"/>
          <w:sz w:val="32"/>
          <w:szCs w:val="32"/>
          <w:lang w:eastAsia="pl-PL"/>
        </w:rPr>
        <w:t>, gry polityczne</w:t>
      </w:r>
      <w:r w:rsidRPr="004822EA">
        <w:rPr>
          <w:rFonts w:ascii="Times New Roman" w:eastAsia="Arial Unicode MS" w:hAnsi="Times New Roman" w:cs="Times New Roman"/>
          <w:kern w:val="1"/>
          <w:sz w:val="32"/>
          <w:szCs w:val="32"/>
          <w:lang w:eastAsia="pl-PL"/>
        </w:rPr>
        <w:t>).</w:t>
      </w:r>
    </w:p>
    <w:p w:rsidR="004822EA" w:rsidRPr="004822EA" w:rsidRDefault="004822EA" w:rsidP="00FD62F0">
      <w:pPr>
        <w:widowControl w:val="0"/>
        <w:numPr>
          <w:ilvl w:val="0"/>
          <w:numId w:val="3"/>
        </w:numPr>
        <w:suppressLineNumbers/>
        <w:suppressAutoHyphens/>
        <w:snapToGrid w:val="0"/>
        <w:spacing w:before="57" w:after="57" w:line="240" w:lineRule="auto"/>
        <w:jc w:val="both"/>
        <w:rPr>
          <w:rFonts w:ascii="Times New Roman" w:eastAsia="Arial Unicode MS" w:hAnsi="Times New Roman" w:cs="Times New Roman"/>
          <w:kern w:val="1"/>
          <w:sz w:val="32"/>
          <w:szCs w:val="32"/>
          <w:lang w:eastAsia="pl-PL"/>
        </w:rPr>
      </w:pPr>
      <w:r>
        <w:rPr>
          <w:rFonts w:ascii="Times New Roman" w:eastAsia="Arial Unicode MS" w:hAnsi="Times New Roman" w:cs="Times New Roman"/>
          <w:kern w:val="1"/>
          <w:sz w:val="32"/>
          <w:szCs w:val="32"/>
          <w:lang w:eastAsia="pl-PL"/>
        </w:rPr>
        <w:t xml:space="preserve">Wskazać wagę socjotechniki opartej na wrogości. </w:t>
      </w:r>
    </w:p>
    <w:p w:rsidR="00FD62F0" w:rsidRPr="004822EA" w:rsidRDefault="00FD62F0" w:rsidP="00FD62F0">
      <w:pPr>
        <w:widowControl w:val="0"/>
        <w:numPr>
          <w:ilvl w:val="0"/>
          <w:numId w:val="3"/>
        </w:numPr>
        <w:suppressLineNumbers/>
        <w:suppressAutoHyphens/>
        <w:snapToGrid w:val="0"/>
        <w:spacing w:before="57" w:after="57" w:line="240" w:lineRule="auto"/>
        <w:jc w:val="both"/>
        <w:rPr>
          <w:rFonts w:ascii="Times New Roman" w:eastAsia="Arial Unicode MS" w:hAnsi="Times New Roman" w:cs="Times New Roman"/>
          <w:kern w:val="1"/>
          <w:sz w:val="32"/>
          <w:szCs w:val="32"/>
          <w:lang w:eastAsia="pl-PL"/>
        </w:rPr>
      </w:pPr>
      <w:r w:rsidRPr="004822EA">
        <w:rPr>
          <w:rFonts w:ascii="Times New Roman" w:eastAsia="Arial Unicode MS" w:hAnsi="Times New Roman" w:cs="Times New Roman"/>
          <w:kern w:val="1"/>
          <w:sz w:val="32"/>
          <w:szCs w:val="32"/>
          <w:lang w:eastAsia="pl-PL"/>
        </w:rPr>
        <w:t xml:space="preserve">Omówić etyczne aspekty działań socjotechnicznych. </w:t>
      </w:r>
    </w:p>
    <w:p w:rsidR="00FD62F0" w:rsidRPr="004822EA" w:rsidRDefault="00FD62F0" w:rsidP="00FD62F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FD62F0" w:rsidRPr="004822EA" w:rsidRDefault="00FD62F0" w:rsidP="00FD62F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FD62F0" w:rsidRPr="004822EA" w:rsidRDefault="00FD62F0" w:rsidP="00FD62F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4822E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Podręcznik podstawowy do przedmiotu to praca: M. Karwat, </w:t>
      </w:r>
      <w:r w:rsidRPr="004822EA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 xml:space="preserve">Podstawy socjotechniki, </w:t>
      </w:r>
      <w:r w:rsidRPr="004822E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Warszawa 2014 </w:t>
      </w:r>
    </w:p>
    <w:p w:rsidR="00FD62F0" w:rsidRPr="004822EA" w:rsidRDefault="00FD62F0" w:rsidP="00FD62F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4822E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Teksty obowiązujące na zajęciach są oznaczone w literaturze podstawowej (wytłuszczone i podkreślone) </w:t>
      </w:r>
      <w:r w:rsidRPr="004822E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br w:type="page"/>
      </w:r>
    </w:p>
    <w:p w:rsidR="00FD62F0" w:rsidRPr="004822EA" w:rsidRDefault="00FD62F0" w:rsidP="00FD6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4822E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lastRenderedPageBreak/>
        <w:t>Treści programowe</w:t>
      </w:r>
    </w:p>
    <w:p w:rsidR="00FD62F0" w:rsidRPr="004822EA" w:rsidRDefault="00FD62F0" w:rsidP="00FD6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FD62F0" w:rsidRPr="004822EA" w:rsidRDefault="00FD62F0" w:rsidP="00FD6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4822E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Zajęcia I i II. </w:t>
      </w:r>
      <w:r w:rsidRPr="004822E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Socjotechnika definiowanie pojęcia.</w:t>
      </w:r>
      <w:r w:rsidRPr="004822E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</w:p>
    <w:p w:rsidR="00FD62F0" w:rsidRPr="004822EA" w:rsidRDefault="00FD62F0" w:rsidP="00FD62F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pl-PL"/>
        </w:rPr>
      </w:pPr>
      <w:r w:rsidRPr="004822E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Wyznaczniki sprawnego działania – prakseologiczny aspekt działalności ludzkiej. Etymologia terminu: socjotechnika. Dosłowne rozumienie pojęcia. Socjotechnika jako metoda, technika oddziaływania. Typy socjotechniki. System sterujący a sterowany. Socjotechnika jako proces komunikacyjny. Socjotechnika w systemach demokratycznych i niedemokratycznych. Socjotechnika, socjotechnika kameralna i psychotechnika według modelu A. Podgóreckiego – interferencja poziomów. Socjotechnika w oddziaływaniu na skalę masową. Ograniczenia i limity skuteczności działań socjotechnicznych. </w:t>
      </w:r>
    </w:p>
    <w:p w:rsidR="00FD62F0" w:rsidRPr="004822EA" w:rsidRDefault="00FD62F0" w:rsidP="00FD6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FD62F0" w:rsidRPr="004822EA" w:rsidRDefault="00FD62F0" w:rsidP="00FD6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4822E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Literatura podstawowa: </w:t>
      </w:r>
    </w:p>
    <w:p w:rsidR="00FD62F0" w:rsidRPr="004822EA" w:rsidRDefault="00FD62F0" w:rsidP="00FD6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  <w:r w:rsidRPr="004822E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 xml:space="preserve">M. Karwat, </w:t>
      </w:r>
      <w:r w:rsidRPr="004822E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pl-PL"/>
        </w:rPr>
        <w:t>Podstawy socjotechniki,</w:t>
      </w:r>
      <w:r w:rsidRPr="004822E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 xml:space="preserve"> Warszawa 2014, Cześć pierwsza. </w:t>
      </w:r>
    </w:p>
    <w:p w:rsidR="00FD62F0" w:rsidRPr="004822EA" w:rsidRDefault="00FD62F0" w:rsidP="00FD6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  <w:r w:rsidRPr="004822E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 xml:space="preserve">P. Pawełczyk. </w:t>
      </w:r>
      <w:r w:rsidRPr="004822EA">
        <w:rPr>
          <w:rFonts w:ascii="Times New Roman" w:eastAsia="Times New Roman" w:hAnsi="Times New Roman" w:cs="Times New Roman"/>
          <w:b/>
          <w:i/>
          <w:iCs/>
          <w:sz w:val="32"/>
          <w:szCs w:val="32"/>
          <w:u w:val="single"/>
          <w:lang w:eastAsia="pl-PL"/>
        </w:rPr>
        <w:t xml:space="preserve">Socjotechniczne aspekty gry politycznej. </w:t>
      </w:r>
      <w:r w:rsidRPr="004822E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 xml:space="preserve">Poznań 2000, str. 94-106. </w:t>
      </w:r>
    </w:p>
    <w:p w:rsidR="00FD62F0" w:rsidRPr="004822EA" w:rsidRDefault="00FD62F0" w:rsidP="00FD6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  <w:r w:rsidRPr="004822E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 xml:space="preserve">M. Karwat. </w:t>
      </w:r>
      <w:r w:rsidRPr="004822EA">
        <w:rPr>
          <w:rFonts w:ascii="Times New Roman" w:eastAsia="Times New Roman" w:hAnsi="Times New Roman" w:cs="Times New Roman"/>
          <w:b/>
          <w:i/>
          <w:iCs/>
          <w:sz w:val="32"/>
          <w:szCs w:val="32"/>
          <w:u w:val="single"/>
          <w:lang w:eastAsia="pl-PL"/>
        </w:rPr>
        <w:t xml:space="preserve">Sztuka manipulacji politycznej. </w:t>
      </w:r>
      <w:r w:rsidRPr="004822E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Toruń 1998; część I.</w:t>
      </w:r>
    </w:p>
    <w:p w:rsidR="00FD62F0" w:rsidRPr="004822EA" w:rsidRDefault="00FD62F0" w:rsidP="00FD62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eastAsia="pl-PL"/>
        </w:rPr>
      </w:pPr>
      <w:r w:rsidRPr="004822E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A. Podgórecki. </w:t>
      </w:r>
      <w:r w:rsidRPr="004822EA">
        <w:rPr>
          <w:rFonts w:ascii="Times New Roman" w:eastAsia="Times New Roman" w:hAnsi="Times New Roman" w:cs="Times New Roman"/>
          <w:i/>
          <w:iCs/>
          <w:sz w:val="32"/>
          <w:szCs w:val="32"/>
          <w:lang w:eastAsia="pl-PL"/>
        </w:rPr>
        <w:t xml:space="preserve">Zasady socjotechniki. </w:t>
      </w:r>
      <w:r w:rsidRPr="004822E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Warszawa 1966. </w:t>
      </w:r>
    </w:p>
    <w:p w:rsidR="00FD62F0" w:rsidRPr="004822EA" w:rsidRDefault="00FD62F0" w:rsidP="00FD62F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822E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K. Mlicki. </w:t>
      </w:r>
      <w:r w:rsidRPr="004822EA">
        <w:rPr>
          <w:rFonts w:ascii="Times New Roman" w:eastAsia="Times New Roman" w:hAnsi="Times New Roman" w:cs="Times New Roman"/>
          <w:i/>
          <w:iCs/>
          <w:sz w:val="32"/>
          <w:szCs w:val="32"/>
          <w:lang w:eastAsia="pl-PL"/>
        </w:rPr>
        <w:t xml:space="preserve">Socjotechnika. Zagadnienia etyczne i prakseologiczne. </w:t>
      </w:r>
      <w:r w:rsidRPr="004822E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Wrocław 1986. </w:t>
      </w:r>
    </w:p>
    <w:p w:rsidR="00FD62F0" w:rsidRPr="004822EA" w:rsidRDefault="00FD62F0" w:rsidP="00FD62F0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32"/>
          <w:szCs w:val="32"/>
          <w:lang w:eastAsia="pl-PL"/>
        </w:rPr>
      </w:pPr>
      <w:r w:rsidRPr="004822E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J. Ziółkowski, </w:t>
      </w:r>
      <w:r w:rsidRPr="004822EA"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  <w:t xml:space="preserve">Socjotechnika </w:t>
      </w:r>
      <w:r w:rsidRPr="004822EA">
        <w:rPr>
          <w:rFonts w:ascii="Times New Roman" w:eastAsia="Times New Roman" w:hAnsi="Times New Roman" w:cs="Times New Roman"/>
          <w:spacing w:val="-4"/>
          <w:sz w:val="32"/>
          <w:szCs w:val="32"/>
          <w:lang w:eastAsia="pl-PL"/>
        </w:rPr>
        <w:t xml:space="preserve"> [w:]</w:t>
      </w:r>
      <w:r w:rsidRPr="004822EA">
        <w:rPr>
          <w:rFonts w:ascii="Times New Roman" w:eastAsia="Calibri" w:hAnsi="Times New Roman" w:cs="Times New Roman"/>
          <w:i/>
          <w:spacing w:val="-4"/>
          <w:sz w:val="32"/>
          <w:szCs w:val="32"/>
          <w:lang w:eastAsia="pl-PL"/>
        </w:rPr>
        <w:t xml:space="preserve"> </w:t>
      </w:r>
      <w:r w:rsidRPr="004822EA">
        <w:rPr>
          <w:rFonts w:ascii="Times New Roman" w:eastAsia="Times New Roman" w:hAnsi="Times New Roman" w:cs="Times New Roman"/>
          <w:i/>
          <w:spacing w:val="-4"/>
          <w:sz w:val="32"/>
          <w:szCs w:val="32"/>
          <w:lang w:eastAsia="pl-PL"/>
        </w:rPr>
        <w:t xml:space="preserve">Leksykon pojęć </w:t>
      </w:r>
      <w:r w:rsidRPr="004822EA"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  <w:t>politycznych</w:t>
      </w:r>
      <w:r w:rsidRPr="004822EA">
        <w:rPr>
          <w:rFonts w:ascii="Times New Roman" w:eastAsia="Times New Roman" w:hAnsi="Times New Roman" w:cs="Times New Roman"/>
          <w:spacing w:val="-4"/>
          <w:sz w:val="32"/>
          <w:szCs w:val="32"/>
          <w:lang w:eastAsia="pl-PL"/>
        </w:rPr>
        <w:t xml:space="preserve">, </w:t>
      </w:r>
      <w:r w:rsidRPr="004822EA">
        <w:rPr>
          <w:rFonts w:ascii="Times New Roman" w:eastAsia="Calibri" w:hAnsi="Times New Roman" w:cs="Times New Roman"/>
          <w:spacing w:val="-4"/>
          <w:sz w:val="32"/>
          <w:szCs w:val="32"/>
          <w:lang w:eastAsia="pl-PL"/>
        </w:rPr>
        <w:t>M. Karwat, J. Ziółkowski  (red.), Warszawa 2013.</w:t>
      </w:r>
    </w:p>
    <w:p w:rsidR="00FD62F0" w:rsidRPr="004822EA" w:rsidRDefault="00FD62F0" w:rsidP="00FD6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FD62F0" w:rsidRPr="004822EA" w:rsidRDefault="00FD62F0" w:rsidP="00FD6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4822E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Literatura uzupełniająca: </w:t>
      </w:r>
    </w:p>
    <w:p w:rsidR="00FD62F0" w:rsidRPr="004822EA" w:rsidRDefault="00FD62F0" w:rsidP="00FD62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eastAsia="pl-PL"/>
        </w:rPr>
      </w:pPr>
      <w:r w:rsidRPr="004822E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T. Pszczołowski. </w:t>
      </w:r>
      <w:r w:rsidRPr="004822EA">
        <w:rPr>
          <w:rFonts w:ascii="Times New Roman" w:eastAsia="Times New Roman" w:hAnsi="Times New Roman" w:cs="Times New Roman"/>
          <w:i/>
          <w:iCs/>
          <w:sz w:val="32"/>
          <w:szCs w:val="32"/>
          <w:lang w:eastAsia="pl-PL"/>
        </w:rPr>
        <w:t xml:space="preserve">Zasady sprawnego działania. </w:t>
      </w:r>
      <w:r w:rsidRPr="004822E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Warszawa 1979. (lub późn. wyd.) </w:t>
      </w:r>
      <w:r w:rsidRPr="004822EA">
        <w:rPr>
          <w:rFonts w:ascii="Times New Roman" w:eastAsia="Times New Roman" w:hAnsi="Times New Roman" w:cs="Times New Roman"/>
          <w:i/>
          <w:iCs/>
          <w:sz w:val="32"/>
          <w:szCs w:val="32"/>
          <w:lang w:eastAsia="pl-PL"/>
        </w:rPr>
        <w:t xml:space="preserve"> </w:t>
      </w:r>
    </w:p>
    <w:p w:rsidR="00FD62F0" w:rsidRPr="004822EA" w:rsidRDefault="00FD62F0" w:rsidP="00FD62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eastAsia="pl-PL"/>
        </w:rPr>
      </w:pPr>
      <w:r w:rsidRPr="004822E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T. Kotarbiński. </w:t>
      </w:r>
      <w:r w:rsidRPr="004822EA">
        <w:rPr>
          <w:rFonts w:ascii="Times New Roman" w:eastAsia="Times New Roman" w:hAnsi="Times New Roman" w:cs="Times New Roman"/>
          <w:i/>
          <w:iCs/>
          <w:sz w:val="32"/>
          <w:szCs w:val="32"/>
          <w:lang w:eastAsia="pl-PL"/>
        </w:rPr>
        <w:t xml:space="preserve">Dzieła wszystkie. Prakseologia. Część I. </w:t>
      </w:r>
      <w:r w:rsidRPr="004822E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Wrocław 1999; fragm. pt. </w:t>
      </w:r>
      <w:r w:rsidRPr="004822EA">
        <w:rPr>
          <w:rFonts w:ascii="Times New Roman" w:eastAsia="Times New Roman" w:hAnsi="Times New Roman" w:cs="Times New Roman"/>
          <w:i/>
          <w:iCs/>
          <w:sz w:val="32"/>
          <w:szCs w:val="32"/>
          <w:lang w:eastAsia="pl-PL"/>
        </w:rPr>
        <w:t>O istocie działania na tle paradoksów bierności pozornej.</w:t>
      </w:r>
    </w:p>
    <w:p w:rsidR="00FD62F0" w:rsidRPr="004822EA" w:rsidRDefault="00FD62F0" w:rsidP="00FD62F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822E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N. Machiavelli. </w:t>
      </w:r>
      <w:r w:rsidRPr="004822EA">
        <w:rPr>
          <w:rFonts w:ascii="Times New Roman" w:eastAsia="Times New Roman" w:hAnsi="Times New Roman" w:cs="Times New Roman"/>
          <w:i/>
          <w:iCs/>
          <w:sz w:val="32"/>
          <w:szCs w:val="32"/>
          <w:lang w:eastAsia="pl-PL"/>
        </w:rPr>
        <w:t xml:space="preserve">Książę. </w:t>
      </w:r>
      <w:r w:rsidRPr="004822EA">
        <w:rPr>
          <w:rFonts w:ascii="Times New Roman" w:eastAsia="Times New Roman" w:hAnsi="Times New Roman" w:cs="Times New Roman"/>
          <w:sz w:val="32"/>
          <w:szCs w:val="32"/>
          <w:lang w:eastAsia="pl-PL"/>
        </w:rPr>
        <w:t>Wrocław 1979.</w:t>
      </w:r>
    </w:p>
    <w:p w:rsidR="00FD62F0" w:rsidRPr="004822EA" w:rsidRDefault="00FD62F0" w:rsidP="00FD62F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822E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J. Kossecki. </w:t>
      </w:r>
      <w:r w:rsidRPr="004822EA">
        <w:rPr>
          <w:rFonts w:ascii="Times New Roman" w:eastAsia="Times New Roman" w:hAnsi="Times New Roman" w:cs="Times New Roman"/>
          <w:i/>
          <w:iCs/>
          <w:sz w:val="32"/>
          <w:szCs w:val="32"/>
          <w:lang w:eastAsia="pl-PL"/>
        </w:rPr>
        <w:t xml:space="preserve">Tajniki sterowania ludźmi. </w:t>
      </w:r>
      <w:r w:rsidRPr="004822E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Warszawa 1984. </w:t>
      </w:r>
    </w:p>
    <w:p w:rsidR="00FD62F0" w:rsidRPr="004822EA" w:rsidRDefault="00FD62F0" w:rsidP="00FD62F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822E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T. Kotarbiński. </w:t>
      </w:r>
      <w:r w:rsidRPr="004822EA">
        <w:rPr>
          <w:rFonts w:ascii="Times New Roman" w:eastAsia="Times New Roman" w:hAnsi="Times New Roman" w:cs="Times New Roman"/>
          <w:i/>
          <w:iCs/>
          <w:sz w:val="32"/>
          <w:szCs w:val="32"/>
          <w:lang w:eastAsia="pl-PL"/>
        </w:rPr>
        <w:t xml:space="preserve">Traktat o dobrej robocie. </w:t>
      </w:r>
      <w:r w:rsidRPr="004822E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Warszawa 1975. </w:t>
      </w:r>
    </w:p>
    <w:p w:rsidR="00FD62F0" w:rsidRPr="004822EA" w:rsidRDefault="00FD62F0" w:rsidP="00FD62F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822E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Z. J. Pietraś. </w:t>
      </w:r>
      <w:r w:rsidRPr="004822EA">
        <w:rPr>
          <w:rFonts w:ascii="Times New Roman" w:eastAsia="Times New Roman" w:hAnsi="Times New Roman" w:cs="Times New Roman"/>
          <w:i/>
          <w:iCs/>
          <w:sz w:val="32"/>
          <w:szCs w:val="32"/>
          <w:lang w:eastAsia="pl-PL"/>
        </w:rPr>
        <w:t xml:space="preserve">Teoria gier jako sposób analizy procesów podejmowania decyzji politycznych. </w:t>
      </w:r>
      <w:r w:rsidRPr="004822EA">
        <w:rPr>
          <w:rFonts w:ascii="Times New Roman" w:eastAsia="Times New Roman" w:hAnsi="Times New Roman" w:cs="Times New Roman"/>
          <w:sz w:val="32"/>
          <w:szCs w:val="32"/>
          <w:lang w:eastAsia="pl-PL"/>
        </w:rPr>
        <w:t>Lublin 1997. (roz. dot. marketingu politycznego)</w:t>
      </w:r>
    </w:p>
    <w:p w:rsidR="00FD62F0" w:rsidRPr="004822EA" w:rsidRDefault="00FD62F0" w:rsidP="00FD62F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FD62F0" w:rsidRPr="004822EA" w:rsidRDefault="00FD62F0" w:rsidP="00FD6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  <w:r w:rsidRPr="004822E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lastRenderedPageBreak/>
        <w:t xml:space="preserve">Zajęcia III. </w:t>
      </w:r>
      <w:r w:rsidRPr="004822E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Sterowanie społeczne.</w:t>
      </w:r>
      <w:r w:rsidRPr="004822E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Wpływ i wpływ społeczny. Kooperacja. </w:t>
      </w:r>
      <w:r w:rsidRPr="004822E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Sterowanie społeczne – wyznaczniki kategorialne oraz współczesny wymiar problemu. Inżynieria społeczna. Wpływ, jako pokonywanie oporu – formy nacisku. Typy kooperacji. Kooperacja pozytywna i kooperacja negatywna. Opór społeczny, przełamywanie oporu. </w:t>
      </w:r>
    </w:p>
    <w:p w:rsidR="00FD62F0" w:rsidRPr="004822EA" w:rsidRDefault="00FD62F0" w:rsidP="00FD62F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FD62F0" w:rsidRPr="004822EA" w:rsidRDefault="00FD62F0" w:rsidP="00FD6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4822E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Literatura: </w:t>
      </w:r>
    </w:p>
    <w:p w:rsidR="00FD62F0" w:rsidRPr="004822EA" w:rsidRDefault="00FD62F0" w:rsidP="00FD6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  <w:r w:rsidRPr="004822E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 xml:space="preserve">M. Karwat, </w:t>
      </w:r>
      <w:r w:rsidRPr="004822E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pl-PL"/>
        </w:rPr>
        <w:t>Podstawy socjotechniki,</w:t>
      </w:r>
      <w:r w:rsidRPr="004822E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 xml:space="preserve"> Warszawa 2014, Cześć pierwsza. </w:t>
      </w:r>
    </w:p>
    <w:p w:rsidR="00FD62F0" w:rsidRPr="004822EA" w:rsidRDefault="00FD62F0" w:rsidP="00FD6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  <w:r w:rsidRPr="004822E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 xml:space="preserve">M. Karwat. </w:t>
      </w:r>
      <w:r w:rsidRPr="004822EA">
        <w:rPr>
          <w:rFonts w:ascii="Times New Roman" w:eastAsia="Times New Roman" w:hAnsi="Times New Roman" w:cs="Times New Roman"/>
          <w:b/>
          <w:i/>
          <w:iCs/>
          <w:sz w:val="32"/>
          <w:szCs w:val="32"/>
          <w:u w:val="single"/>
          <w:lang w:eastAsia="pl-PL"/>
        </w:rPr>
        <w:t xml:space="preserve">Sztuka manipulacji politycznej. </w:t>
      </w:r>
      <w:r w:rsidRPr="004822E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Toruń 1998; część I.</w:t>
      </w:r>
    </w:p>
    <w:p w:rsidR="00FD62F0" w:rsidRPr="004822EA" w:rsidRDefault="00FD62F0" w:rsidP="00FD6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  <w:r w:rsidRPr="004822E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 xml:space="preserve">J. Ziółkowski, </w:t>
      </w:r>
      <w:r w:rsidRPr="004822E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pl-PL"/>
        </w:rPr>
        <w:t>Wrogość w stosunkach politycznych, Modelowa analiza funkcjonalna,</w:t>
      </w:r>
      <w:r w:rsidRPr="004822E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 xml:space="preserve"> Warszawa 2013, str. 35-45. </w:t>
      </w:r>
    </w:p>
    <w:p w:rsidR="00FD62F0" w:rsidRPr="004822EA" w:rsidRDefault="00FD62F0" w:rsidP="00FD62F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822E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J. Goćkowski, </w:t>
      </w:r>
      <w:r w:rsidRPr="004822EA"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  <w:t>Traktat o inżynierii polityki,</w:t>
      </w:r>
      <w:r w:rsidRPr="004822E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Pułtusk 2009.</w:t>
      </w:r>
    </w:p>
    <w:p w:rsidR="00FD62F0" w:rsidRPr="004822EA" w:rsidRDefault="00FD62F0" w:rsidP="00FD62F0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32"/>
          <w:szCs w:val="32"/>
          <w:lang w:eastAsia="pl-PL"/>
        </w:rPr>
      </w:pPr>
      <w:r w:rsidRPr="004822E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J. Ziółkowski, </w:t>
      </w:r>
      <w:r w:rsidRPr="004822EA"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  <w:t xml:space="preserve">Kooperacja </w:t>
      </w:r>
      <w:r w:rsidRPr="004822EA">
        <w:rPr>
          <w:rFonts w:ascii="Times New Roman" w:eastAsia="Times New Roman" w:hAnsi="Times New Roman" w:cs="Times New Roman"/>
          <w:spacing w:val="-4"/>
          <w:sz w:val="32"/>
          <w:szCs w:val="32"/>
          <w:lang w:eastAsia="pl-PL"/>
        </w:rPr>
        <w:t>[w:]</w:t>
      </w:r>
      <w:r w:rsidRPr="004822EA">
        <w:rPr>
          <w:rFonts w:ascii="Times New Roman" w:eastAsia="Calibri" w:hAnsi="Times New Roman" w:cs="Times New Roman"/>
          <w:i/>
          <w:spacing w:val="-4"/>
          <w:sz w:val="32"/>
          <w:szCs w:val="32"/>
          <w:lang w:eastAsia="pl-PL"/>
        </w:rPr>
        <w:t xml:space="preserve"> </w:t>
      </w:r>
      <w:r w:rsidRPr="004822EA">
        <w:rPr>
          <w:rFonts w:ascii="Times New Roman" w:eastAsia="Times New Roman" w:hAnsi="Times New Roman" w:cs="Times New Roman"/>
          <w:i/>
          <w:spacing w:val="-4"/>
          <w:sz w:val="32"/>
          <w:szCs w:val="32"/>
          <w:lang w:eastAsia="pl-PL"/>
        </w:rPr>
        <w:t xml:space="preserve">Leksykon pojęć </w:t>
      </w:r>
      <w:r w:rsidRPr="004822EA"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  <w:t>politycznych</w:t>
      </w:r>
      <w:r w:rsidRPr="004822EA">
        <w:rPr>
          <w:rFonts w:ascii="Times New Roman" w:eastAsia="Times New Roman" w:hAnsi="Times New Roman" w:cs="Times New Roman"/>
          <w:spacing w:val="-4"/>
          <w:sz w:val="32"/>
          <w:szCs w:val="32"/>
          <w:lang w:eastAsia="pl-PL"/>
        </w:rPr>
        <w:t xml:space="preserve">, </w:t>
      </w:r>
      <w:r w:rsidRPr="004822EA">
        <w:rPr>
          <w:rFonts w:ascii="Times New Roman" w:eastAsia="Calibri" w:hAnsi="Times New Roman" w:cs="Times New Roman"/>
          <w:spacing w:val="-4"/>
          <w:sz w:val="32"/>
          <w:szCs w:val="32"/>
          <w:lang w:eastAsia="pl-PL"/>
        </w:rPr>
        <w:t>M. Karwat, J. Ziółkowski  (red.), Warszawa 2013.</w:t>
      </w:r>
    </w:p>
    <w:p w:rsidR="00FD62F0" w:rsidRPr="004822EA" w:rsidRDefault="00FD62F0" w:rsidP="00FD62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eastAsia="pl-PL"/>
        </w:rPr>
      </w:pPr>
      <w:r w:rsidRPr="004822E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A. Podgórecki. </w:t>
      </w:r>
      <w:r w:rsidRPr="004822EA">
        <w:rPr>
          <w:rFonts w:ascii="Times New Roman" w:eastAsia="Times New Roman" w:hAnsi="Times New Roman" w:cs="Times New Roman"/>
          <w:i/>
          <w:iCs/>
          <w:sz w:val="32"/>
          <w:szCs w:val="32"/>
          <w:lang w:eastAsia="pl-PL"/>
        </w:rPr>
        <w:t xml:space="preserve">Zasady socjotechniki. </w:t>
      </w:r>
      <w:r w:rsidRPr="004822E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Warszawa 1966. </w:t>
      </w:r>
      <w:r w:rsidRPr="004822EA">
        <w:rPr>
          <w:rFonts w:ascii="Times New Roman" w:eastAsia="Times New Roman" w:hAnsi="Times New Roman" w:cs="Times New Roman"/>
          <w:i/>
          <w:iCs/>
          <w:sz w:val="32"/>
          <w:szCs w:val="32"/>
          <w:lang w:eastAsia="pl-PL"/>
        </w:rPr>
        <w:t xml:space="preserve"> </w:t>
      </w:r>
    </w:p>
    <w:p w:rsidR="00FD62F0" w:rsidRPr="004822EA" w:rsidRDefault="00FD62F0" w:rsidP="00FD62F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822E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J. Kossecki. </w:t>
      </w:r>
      <w:r w:rsidRPr="004822EA">
        <w:rPr>
          <w:rFonts w:ascii="Times New Roman" w:eastAsia="Times New Roman" w:hAnsi="Times New Roman" w:cs="Times New Roman"/>
          <w:i/>
          <w:iCs/>
          <w:sz w:val="32"/>
          <w:szCs w:val="32"/>
          <w:lang w:eastAsia="pl-PL"/>
        </w:rPr>
        <w:t xml:space="preserve">Tajniki sterowania ludźmi. </w:t>
      </w:r>
      <w:r w:rsidRPr="004822E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Warszawa 1984. </w:t>
      </w:r>
    </w:p>
    <w:p w:rsidR="00FD62F0" w:rsidRPr="004822EA" w:rsidRDefault="00FD62F0" w:rsidP="00FD62F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FD62F0" w:rsidRPr="004822EA" w:rsidRDefault="00FD62F0" w:rsidP="00FD62F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822E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Zajęcia IV. </w:t>
      </w:r>
      <w:r w:rsidRPr="004822E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Socjotechnika jako gra polityczna.</w:t>
      </w:r>
      <w:r w:rsidRPr="004822E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Pr="004822E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Wymiary metafory gry do analizy sfery polityki. Polityka jako teatralizacja. Mediatyzacja polityki. Elementy gry politycznej: aktorzy, role, scena, rekwizyty, kulisy, reguły, widownia.   </w:t>
      </w:r>
    </w:p>
    <w:p w:rsidR="00FD62F0" w:rsidRPr="004822EA" w:rsidRDefault="00FD62F0" w:rsidP="00FD62F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FD62F0" w:rsidRPr="004822EA" w:rsidRDefault="00FD62F0" w:rsidP="00FD6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4822E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Literatura: </w:t>
      </w:r>
    </w:p>
    <w:p w:rsidR="00FD62F0" w:rsidRPr="004822EA" w:rsidRDefault="00FD62F0" w:rsidP="00FD6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  <w:r w:rsidRPr="004822E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 xml:space="preserve">P. Pawełczyk. </w:t>
      </w:r>
      <w:r w:rsidRPr="004822EA">
        <w:rPr>
          <w:rFonts w:ascii="Times New Roman" w:eastAsia="Times New Roman" w:hAnsi="Times New Roman" w:cs="Times New Roman"/>
          <w:b/>
          <w:i/>
          <w:iCs/>
          <w:sz w:val="32"/>
          <w:szCs w:val="32"/>
          <w:u w:val="single"/>
          <w:lang w:eastAsia="pl-PL"/>
        </w:rPr>
        <w:t xml:space="preserve">Socjotechniczne aspekty gry politycznej. </w:t>
      </w:r>
      <w:r w:rsidRPr="004822E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Poznań 2000, Roz. 1</w:t>
      </w:r>
    </w:p>
    <w:p w:rsidR="00FD62F0" w:rsidRPr="004822EA" w:rsidRDefault="00FD62F0" w:rsidP="00FD62F0">
      <w:pPr>
        <w:spacing w:after="0" w:line="276" w:lineRule="auto"/>
        <w:jc w:val="both"/>
        <w:rPr>
          <w:rFonts w:ascii="Times New Roman" w:eastAsia="Calibri" w:hAnsi="Times New Roman" w:cs="Times New Roman"/>
          <w:b/>
          <w:spacing w:val="-4"/>
          <w:sz w:val="32"/>
          <w:szCs w:val="32"/>
          <w:u w:val="single"/>
          <w:lang w:eastAsia="pl-PL"/>
        </w:rPr>
      </w:pPr>
      <w:r w:rsidRPr="004822E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J. Ziółkowski,</w:t>
      </w:r>
      <w:r w:rsidRPr="004822E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pl-PL"/>
        </w:rPr>
        <w:t xml:space="preserve"> Gra polityczna  </w:t>
      </w:r>
      <w:r w:rsidRPr="004822EA">
        <w:rPr>
          <w:rFonts w:ascii="Times New Roman" w:eastAsia="Times New Roman" w:hAnsi="Times New Roman" w:cs="Times New Roman"/>
          <w:b/>
          <w:spacing w:val="-4"/>
          <w:sz w:val="32"/>
          <w:szCs w:val="32"/>
          <w:u w:val="single"/>
          <w:lang w:eastAsia="pl-PL"/>
        </w:rPr>
        <w:t>[w:]</w:t>
      </w:r>
      <w:r w:rsidRPr="004822EA">
        <w:rPr>
          <w:rFonts w:ascii="Times New Roman" w:eastAsia="Times New Roman" w:hAnsi="Times New Roman" w:cs="Times New Roman"/>
          <w:b/>
          <w:i/>
          <w:spacing w:val="-4"/>
          <w:sz w:val="32"/>
          <w:szCs w:val="32"/>
          <w:u w:val="single"/>
          <w:lang w:eastAsia="pl-PL"/>
        </w:rPr>
        <w:t xml:space="preserve"> </w:t>
      </w:r>
      <w:r w:rsidRPr="004822EA">
        <w:rPr>
          <w:rFonts w:ascii="Times New Roman" w:eastAsia="Calibri" w:hAnsi="Times New Roman" w:cs="Times New Roman"/>
          <w:b/>
          <w:i/>
          <w:spacing w:val="-4"/>
          <w:sz w:val="32"/>
          <w:szCs w:val="32"/>
          <w:u w:val="single"/>
          <w:lang w:eastAsia="pl-PL"/>
        </w:rPr>
        <w:t xml:space="preserve"> </w:t>
      </w:r>
      <w:r w:rsidRPr="004822EA">
        <w:rPr>
          <w:rFonts w:ascii="Times New Roman" w:eastAsia="Times New Roman" w:hAnsi="Times New Roman" w:cs="Times New Roman"/>
          <w:b/>
          <w:i/>
          <w:spacing w:val="-4"/>
          <w:sz w:val="32"/>
          <w:szCs w:val="32"/>
          <w:u w:val="single"/>
          <w:lang w:eastAsia="pl-PL"/>
        </w:rPr>
        <w:t xml:space="preserve">Leksykon pojęć </w:t>
      </w:r>
      <w:r w:rsidRPr="004822E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pl-PL"/>
        </w:rPr>
        <w:t>politycznych</w:t>
      </w:r>
      <w:r w:rsidRPr="004822EA">
        <w:rPr>
          <w:rFonts w:ascii="Times New Roman" w:eastAsia="Times New Roman" w:hAnsi="Times New Roman" w:cs="Times New Roman"/>
          <w:b/>
          <w:spacing w:val="-4"/>
          <w:sz w:val="32"/>
          <w:szCs w:val="32"/>
          <w:u w:val="single"/>
          <w:lang w:eastAsia="pl-PL"/>
        </w:rPr>
        <w:t xml:space="preserve">, </w:t>
      </w:r>
      <w:r w:rsidRPr="004822EA">
        <w:rPr>
          <w:rFonts w:ascii="Times New Roman" w:eastAsia="Calibri" w:hAnsi="Times New Roman" w:cs="Times New Roman"/>
          <w:b/>
          <w:spacing w:val="-4"/>
          <w:sz w:val="32"/>
          <w:szCs w:val="32"/>
          <w:u w:val="single"/>
          <w:lang w:eastAsia="pl-PL"/>
        </w:rPr>
        <w:t>M. Karwat, J. Ziółkowski  (red.), Warszawa 2013</w:t>
      </w:r>
    </w:p>
    <w:p w:rsidR="00FD62F0" w:rsidRPr="004822EA" w:rsidRDefault="00FD62F0" w:rsidP="00FD62F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  <w:r w:rsidRPr="004822E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 xml:space="preserve">M. Karwat, </w:t>
      </w:r>
      <w:r w:rsidRPr="004822E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pl-PL"/>
        </w:rPr>
        <w:t>O Karykaturze polityki,</w:t>
      </w:r>
      <w:r w:rsidRPr="004822E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 xml:space="preserve"> Roz. 11 i 12. </w:t>
      </w:r>
    </w:p>
    <w:p w:rsidR="00FD62F0" w:rsidRPr="004822EA" w:rsidRDefault="00FD62F0" w:rsidP="00FD62F0">
      <w:pPr>
        <w:spacing w:after="0" w:line="276" w:lineRule="auto"/>
        <w:jc w:val="both"/>
        <w:rPr>
          <w:rFonts w:ascii="Times New Roman" w:eastAsia="Calibri" w:hAnsi="Times New Roman" w:cs="Times New Roman"/>
          <w:spacing w:val="-4"/>
          <w:sz w:val="32"/>
          <w:szCs w:val="32"/>
          <w:lang w:eastAsia="pl-PL"/>
        </w:rPr>
      </w:pPr>
      <w:r w:rsidRPr="004822EA">
        <w:rPr>
          <w:rFonts w:ascii="Times New Roman" w:eastAsia="Calibri" w:hAnsi="Times New Roman" w:cs="Times New Roman"/>
          <w:sz w:val="32"/>
          <w:szCs w:val="32"/>
          <w:lang w:eastAsia="pl-PL"/>
        </w:rPr>
        <w:t>J. Ziółkowski,</w:t>
      </w:r>
      <w:r w:rsidRPr="004822EA">
        <w:rPr>
          <w:rFonts w:ascii="Times New Roman" w:eastAsia="Calibri" w:hAnsi="Times New Roman" w:cs="Times New Roman"/>
          <w:i/>
          <w:sz w:val="32"/>
          <w:szCs w:val="32"/>
          <w:lang w:eastAsia="pl-PL"/>
        </w:rPr>
        <w:t xml:space="preserve"> Gra polityczna jako sztuka sugerowania</w:t>
      </w:r>
      <w:r w:rsidRPr="004822EA">
        <w:rPr>
          <w:rFonts w:ascii="Times New Roman" w:eastAsia="Calibri" w:hAnsi="Times New Roman" w:cs="Times New Roman"/>
          <w:sz w:val="32"/>
          <w:szCs w:val="32"/>
          <w:lang w:eastAsia="pl-PL"/>
        </w:rPr>
        <w:t>; [w:] Bohdan Kaczmarek (red.),</w:t>
      </w:r>
      <w:r w:rsidRPr="004822EA">
        <w:rPr>
          <w:rFonts w:ascii="Times New Roman" w:eastAsia="Calibri" w:hAnsi="Times New Roman" w:cs="Times New Roman"/>
          <w:i/>
          <w:sz w:val="32"/>
          <w:szCs w:val="32"/>
          <w:lang w:eastAsia="pl-PL"/>
        </w:rPr>
        <w:t xml:space="preserve"> Metafory polityki (3)</w:t>
      </w:r>
      <w:r w:rsidRPr="004822EA">
        <w:rPr>
          <w:rFonts w:ascii="Times New Roman" w:eastAsia="Calibri" w:hAnsi="Times New Roman" w:cs="Times New Roman"/>
          <w:sz w:val="32"/>
          <w:szCs w:val="32"/>
          <w:lang w:eastAsia="pl-PL"/>
        </w:rPr>
        <w:t xml:space="preserve">, Warszawa 2005. </w:t>
      </w:r>
    </w:p>
    <w:p w:rsidR="00FD62F0" w:rsidRPr="004822EA" w:rsidRDefault="00FD62F0" w:rsidP="00FD62F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822E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Z. J. Pietraś. </w:t>
      </w:r>
      <w:r w:rsidRPr="004822EA">
        <w:rPr>
          <w:rFonts w:ascii="Times New Roman" w:eastAsia="Times New Roman" w:hAnsi="Times New Roman" w:cs="Times New Roman"/>
          <w:i/>
          <w:iCs/>
          <w:sz w:val="32"/>
          <w:szCs w:val="32"/>
          <w:lang w:eastAsia="pl-PL"/>
        </w:rPr>
        <w:t xml:space="preserve">Teoria gier jako sposób analizy procesów podejmowania decyzji politycznych. </w:t>
      </w:r>
      <w:r w:rsidRPr="004822EA">
        <w:rPr>
          <w:rFonts w:ascii="Times New Roman" w:eastAsia="Times New Roman" w:hAnsi="Times New Roman" w:cs="Times New Roman"/>
          <w:sz w:val="32"/>
          <w:szCs w:val="32"/>
          <w:lang w:eastAsia="pl-PL"/>
        </w:rPr>
        <w:t>Lublin 1997.</w:t>
      </w:r>
    </w:p>
    <w:p w:rsidR="00FD62F0" w:rsidRPr="004822EA" w:rsidRDefault="00FD62F0" w:rsidP="00FD62F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FD62F0" w:rsidRPr="004822EA" w:rsidRDefault="00FD62F0" w:rsidP="00FD6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4822E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Zajęcia V: </w:t>
      </w:r>
      <w:r w:rsidRPr="004822E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Psychologiczne uwarunkowania działań socjotechnicznych.</w:t>
      </w:r>
      <w:r w:rsidRPr="004822E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Psychologiczne pułapki i mechanizmy wpływu </w:t>
      </w:r>
      <w:r w:rsidRPr="004822EA">
        <w:rPr>
          <w:rFonts w:ascii="Times New Roman" w:eastAsia="Times New Roman" w:hAnsi="Times New Roman" w:cs="Times New Roman"/>
          <w:sz w:val="32"/>
          <w:szCs w:val="32"/>
          <w:lang w:eastAsia="pl-PL"/>
        </w:rPr>
        <w:lastRenderedPageBreak/>
        <w:t>społecznego. Psychotechnika. Psychologia wywierania wpływu, manipulacje wizerunkiem.</w:t>
      </w:r>
      <w:r w:rsidRPr="004822E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</w:p>
    <w:p w:rsidR="00FD62F0" w:rsidRPr="004822EA" w:rsidRDefault="00FD62F0" w:rsidP="00FD62F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FD62F0" w:rsidRPr="004822EA" w:rsidRDefault="00FD62F0" w:rsidP="00FD6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4822E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Literatura: </w:t>
      </w:r>
    </w:p>
    <w:p w:rsidR="00FD62F0" w:rsidRPr="004822EA" w:rsidRDefault="00FD62F0" w:rsidP="00FD6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  <w:r w:rsidRPr="004822E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 xml:space="preserve">R. Cialdini. </w:t>
      </w:r>
      <w:r w:rsidRPr="004822EA">
        <w:rPr>
          <w:rFonts w:ascii="Times New Roman" w:eastAsia="Times New Roman" w:hAnsi="Times New Roman" w:cs="Times New Roman"/>
          <w:b/>
          <w:i/>
          <w:iCs/>
          <w:sz w:val="32"/>
          <w:szCs w:val="32"/>
          <w:u w:val="single"/>
          <w:lang w:eastAsia="pl-PL"/>
        </w:rPr>
        <w:t xml:space="preserve">Wywieranie wpływu na ludzi. Teoria i praktyka. </w:t>
      </w:r>
      <w:r w:rsidRPr="004822E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 xml:space="preserve">Gdańsk 1994. (polecam całość!!!) </w:t>
      </w:r>
    </w:p>
    <w:p w:rsidR="00FD62F0" w:rsidRPr="004822EA" w:rsidRDefault="00FD62F0" w:rsidP="00FD6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  <w:r w:rsidRPr="004822E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 xml:space="preserve">M. Pabijańska. </w:t>
      </w:r>
      <w:r w:rsidRPr="004822E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pl-PL"/>
        </w:rPr>
        <w:t>Psychomanipulacja w polityce. Metody, techniki, przykłady</w:t>
      </w:r>
      <w:r w:rsidRPr="004822E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 xml:space="preserve">. Wrocław 2007 – Roz. 2. </w:t>
      </w:r>
    </w:p>
    <w:p w:rsidR="00FD62F0" w:rsidRPr="004822EA" w:rsidRDefault="00FD62F0" w:rsidP="00FD62F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822E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D. Doliński. </w:t>
      </w:r>
      <w:r w:rsidRPr="004822EA">
        <w:rPr>
          <w:rFonts w:ascii="Times New Roman" w:eastAsia="Times New Roman" w:hAnsi="Times New Roman" w:cs="Times New Roman"/>
          <w:i/>
          <w:iCs/>
          <w:sz w:val="32"/>
          <w:szCs w:val="32"/>
          <w:lang w:eastAsia="pl-PL"/>
        </w:rPr>
        <w:t xml:space="preserve">Psychologia wpływu społecznego. </w:t>
      </w:r>
      <w:r w:rsidRPr="004822EA">
        <w:rPr>
          <w:rFonts w:ascii="Times New Roman" w:eastAsia="Times New Roman" w:hAnsi="Times New Roman" w:cs="Times New Roman"/>
          <w:sz w:val="32"/>
          <w:szCs w:val="32"/>
          <w:lang w:eastAsia="pl-PL"/>
        </w:rPr>
        <w:t>Wrocław 2000.</w:t>
      </w:r>
    </w:p>
    <w:p w:rsidR="00FD62F0" w:rsidRPr="004822EA" w:rsidRDefault="00FD62F0" w:rsidP="00FD62F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822E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Leary Mark. </w:t>
      </w:r>
      <w:r w:rsidRPr="004822EA">
        <w:rPr>
          <w:rFonts w:ascii="Times New Roman" w:eastAsia="Times New Roman" w:hAnsi="Times New Roman" w:cs="Times New Roman"/>
          <w:i/>
          <w:iCs/>
          <w:sz w:val="32"/>
          <w:szCs w:val="32"/>
          <w:lang w:eastAsia="pl-PL"/>
        </w:rPr>
        <w:t>Wywieranie wrażenia na innych</w:t>
      </w:r>
      <w:r w:rsidRPr="004822EA">
        <w:rPr>
          <w:rFonts w:ascii="Times New Roman" w:eastAsia="Times New Roman" w:hAnsi="Times New Roman" w:cs="Times New Roman"/>
          <w:sz w:val="32"/>
          <w:szCs w:val="32"/>
          <w:lang w:eastAsia="pl-PL"/>
        </w:rPr>
        <w:t>. Gdańsk 2002,</w:t>
      </w:r>
    </w:p>
    <w:p w:rsidR="00FD62F0" w:rsidRPr="004822EA" w:rsidRDefault="00FD62F0" w:rsidP="00FD62F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822E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K. Hogan. </w:t>
      </w:r>
      <w:r w:rsidRPr="004822EA">
        <w:rPr>
          <w:rFonts w:ascii="Times New Roman" w:eastAsia="Times New Roman" w:hAnsi="Times New Roman" w:cs="Times New Roman"/>
          <w:i/>
          <w:iCs/>
          <w:sz w:val="32"/>
          <w:szCs w:val="32"/>
          <w:lang w:eastAsia="pl-PL"/>
        </w:rPr>
        <w:t xml:space="preserve">Psychologia perswazji. Strategie i techniki wywierania wpływu na ludzi. </w:t>
      </w:r>
      <w:r w:rsidRPr="004822EA">
        <w:rPr>
          <w:rFonts w:ascii="Times New Roman" w:eastAsia="Times New Roman" w:hAnsi="Times New Roman" w:cs="Times New Roman"/>
          <w:sz w:val="32"/>
          <w:szCs w:val="32"/>
          <w:lang w:eastAsia="pl-PL"/>
        </w:rPr>
        <w:t>Warszawa 2001.</w:t>
      </w:r>
    </w:p>
    <w:p w:rsidR="00FD62F0" w:rsidRPr="004822EA" w:rsidRDefault="00FD62F0" w:rsidP="00FD62F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822EA"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  <w:t>Psychologia społeczna. Serce i umysł</w:t>
      </w:r>
      <w:r w:rsidRPr="004822E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. E. Aronson i inni. Roz. 8. </w:t>
      </w:r>
    </w:p>
    <w:p w:rsidR="00FD62F0" w:rsidRPr="004822EA" w:rsidRDefault="00FD62F0" w:rsidP="00FD62F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FD62F0" w:rsidRPr="004822EA" w:rsidRDefault="00FD62F0" w:rsidP="00FD6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4822E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Zajęcia VI. </w:t>
      </w:r>
      <w:r w:rsidRPr="004822E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Systematyka form nacisku.</w:t>
      </w:r>
      <w:r w:rsidRPr="004822E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Pr="004822E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Charakterystyka perswazji.</w:t>
      </w:r>
      <w:r w:rsidRPr="004822E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Pr="004822EA">
        <w:rPr>
          <w:rFonts w:ascii="Times New Roman" w:eastAsia="Times New Roman" w:hAnsi="Times New Roman" w:cs="Times New Roman"/>
          <w:iCs/>
          <w:sz w:val="32"/>
          <w:szCs w:val="32"/>
          <w:lang w:eastAsia="pl-PL"/>
        </w:rPr>
        <w:t>Skala form i środków nacisku. Perswazja</w:t>
      </w:r>
      <w:r w:rsidRPr="004822EA">
        <w:rPr>
          <w:rFonts w:ascii="Times New Roman" w:eastAsia="Times New Roman" w:hAnsi="Times New Roman" w:cs="Times New Roman"/>
          <w:iCs/>
          <w:sz w:val="32"/>
          <w:szCs w:val="32"/>
          <w:lang w:eastAsia="pl-PL"/>
        </w:rPr>
        <w:sym w:font="Wingdings" w:char="F0E0"/>
      </w:r>
      <w:r w:rsidRPr="004822EA">
        <w:rPr>
          <w:rFonts w:ascii="Times New Roman" w:eastAsia="Times New Roman" w:hAnsi="Times New Roman" w:cs="Times New Roman"/>
          <w:iCs/>
          <w:sz w:val="32"/>
          <w:szCs w:val="32"/>
          <w:lang w:eastAsia="pl-PL"/>
        </w:rPr>
        <w:t xml:space="preserve"> manipulacja</w:t>
      </w:r>
      <w:r w:rsidRPr="004822EA">
        <w:rPr>
          <w:rFonts w:ascii="Times New Roman" w:eastAsia="Times New Roman" w:hAnsi="Times New Roman" w:cs="Times New Roman"/>
          <w:iCs/>
          <w:sz w:val="32"/>
          <w:szCs w:val="32"/>
          <w:lang w:eastAsia="pl-PL"/>
        </w:rPr>
        <w:sym w:font="Wingdings" w:char="F0E0"/>
      </w:r>
      <w:r w:rsidRPr="004822EA">
        <w:rPr>
          <w:rFonts w:ascii="Times New Roman" w:eastAsia="Times New Roman" w:hAnsi="Times New Roman" w:cs="Times New Roman"/>
          <w:iCs/>
          <w:sz w:val="32"/>
          <w:szCs w:val="32"/>
          <w:lang w:eastAsia="pl-PL"/>
        </w:rPr>
        <w:t xml:space="preserve"> przymus </w:t>
      </w:r>
      <w:r w:rsidRPr="004822EA">
        <w:rPr>
          <w:rFonts w:ascii="Times New Roman" w:eastAsia="Times New Roman" w:hAnsi="Times New Roman" w:cs="Times New Roman"/>
          <w:iCs/>
          <w:sz w:val="32"/>
          <w:szCs w:val="32"/>
          <w:lang w:eastAsia="pl-PL"/>
        </w:rPr>
        <w:sym w:font="Wingdings" w:char="F0E0"/>
      </w:r>
      <w:r w:rsidRPr="004822EA">
        <w:rPr>
          <w:rFonts w:ascii="Times New Roman" w:eastAsia="Times New Roman" w:hAnsi="Times New Roman" w:cs="Times New Roman"/>
          <w:iCs/>
          <w:sz w:val="32"/>
          <w:szCs w:val="32"/>
          <w:lang w:eastAsia="pl-PL"/>
        </w:rPr>
        <w:t>przemoc według modelu M. Karwata. Socjotechnika miękka i twarda. Warunki stosowalności poszczególnych metod. Różnice i podobieństwa. Perswazja jako forma nacisku- ujęcie szerokie i wąskie. Etymologia pojęcia, cechy charakterystyczne kategorii, techniki i narzędzia. Perswazja intelektualna i emocjonalna.</w:t>
      </w:r>
      <w:r w:rsidRPr="004822EA">
        <w:rPr>
          <w:rFonts w:ascii="Times New Roman" w:eastAsia="Times New Roman" w:hAnsi="Times New Roman" w:cs="Times New Roman"/>
          <w:b/>
          <w:iCs/>
          <w:sz w:val="32"/>
          <w:szCs w:val="32"/>
          <w:lang w:eastAsia="pl-PL"/>
        </w:rPr>
        <w:t xml:space="preserve"> </w:t>
      </w:r>
    </w:p>
    <w:p w:rsidR="00FD62F0" w:rsidRPr="004822EA" w:rsidRDefault="00FD62F0" w:rsidP="00FD6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32"/>
          <w:szCs w:val="32"/>
          <w:lang w:eastAsia="pl-PL"/>
        </w:rPr>
      </w:pPr>
    </w:p>
    <w:p w:rsidR="00FD62F0" w:rsidRPr="004822EA" w:rsidRDefault="00FD62F0" w:rsidP="00FD6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32"/>
          <w:szCs w:val="32"/>
          <w:lang w:eastAsia="pl-PL"/>
        </w:rPr>
      </w:pPr>
      <w:r w:rsidRPr="004822EA">
        <w:rPr>
          <w:rFonts w:ascii="Times New Roman" w:eastAsia="Times New Roman" w:hAnsi="Times New Roman" w:cs="Times New Roman"/>
          <w:b/>
          <w:iCs/>
          <w:sz w:val="32"/>
          <w:szCs w:val="32"/>
          <w:lang w:eastAsia="pl-PL"/>
        </w:rPr>
        <w:t xml:space="preserve">Literatura podstawowa: </w:t>
      </w:r>
    </w:p>
    <w:p w:rsidR="00FD62F0" w:rsidRPr="004822EA" w:rsidRDefault="00FD62F0" w:rsidP="00FD6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  <w:r w:rsidRPr="004822E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 xml:space="preserve">M. Karwat, </w:t>
      </w:r>
      <w:r w:rsidRPr="004822E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pl-PL"/>
        </w:rPr>
        <w:t>Podstawy socjotechniki,</w:t>
      </w:r>
      <w:r w:rsidRPr="004822E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 xml:space="preserve"> Warszawa 2014, str. 71-90. </w:t>
      </w:r>
    </w:p>
    <w:p w:rsidR="00FD62F0" w:rsidRPr="004822EA" w:rsidRDefault="00FD62F0" w:rsidP="00FD6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  <w:r w:rsidRPr="004822E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 xml:space="preserve">M. Karwat. </w:t>
      </w:r>
      <w:r w:rsidRPr="004822EA">
        <w:rPr>
          <w:rFonts w:ascii="Times New Roman" w:eastAsia="Times New Roman" w:hAnsi="Times New Roman" w:cs="Times New Roman"/>
          <w:b/>
          <w:i/>
          <w:iCs/>
          <w:sz w:val="32"/>
          <w:szCs w:val="32"/>
          <w:u w:val="single"/>
          <w:lang w:eastAsia="pl-PL"/>
        </w:rPr>
        <w:t xml:space="preserve">Sztuka manipulacji politycznej. </w:t>
      </w:r>
      <w:r w:rsidRPr="004822E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 xml:space="preserve">Toruń 1998 (tu charakterystyka perswazji) </w:t>
      </w:r>
    </w:p>
    <w:p w:rsidR="00FD62F0" w:rsidRPr="004822EA" w:rsidRDefault="00FD62F0" w:rsidP="00FD62F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822EA">
        <w:rPr>
          <w:rFonts w:ascii="Times New Roman" w:eastAsia="Calibri" w:hAnsi="Times New Roman" w:cs="Times New Roman"/>
          <w:sz w:val="32"/>
          <w:szCs w:val="32"/>
          <w:lang w:eastAsia="pl-PL"/>
        </w:rPr>
        <w:t xml:space="preserve">G. Majone, </w:t>
      </w:r>
      <w:r w:rsidRPr="004822EA">
        <w:rPr>
          <w:rFonts w:ascii="Times New Roman" w:eastAsia="Calibri" w:hAnsi="Times New Roman" w:cs="Times New Roman"/>
          <w:i/>
          <w:iCs/>
          <w:sz w:val="32"/>
          <w:szCs w:val="32"/>
          <w:lang w:eastAsia="pl-PL"/>
        </w:rPr>
        <w:t>Dowody, argumenty, perswazja w procesie politycznym</w:t>
      </w:r>
      <w:r w:rsidRPr="004822EA">
        <w:rPr>
          <w:rFonts w:ascii="Times New Roman" w:eastAsia="Calibri" w:hAnsi="Times New Roman" w:cs="Times New Roman"/>
          <w:sz w:val="32"/>
          <w:szCs w:val="32"/>
          <w:lang w:eastAsia="pl-PL"/>
        </w:rPr>
        <w:t>, Warszawa 2004.</w:t>
      </w:r>
    </w:p>
    <w:p w:rsidR="00FD62F0" w:rsidRPr="004822EA" w:rsidRDefault="00FD62F0" w:rsidP="00FD62F0">
      <w:pPr>
        <w:spacing w:after="120" w:line="240" w:lineRule="auto"/>
        <w:ind w:left="283" w:hanging="283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822EA">
        <w:rPr>
          <w:rFonts w:ascii="Times New Roman" w:eastAsia="Times New Roman" w:hAnsi="Times New Roman" w:cs="Times New Roman"/>
          <w:sz w:val="32"/>
          <w:szCs w:val="32"/>
          <w:lang w:eastAsia="pl-PL"/>
        </w:rPr>
        <w:t>M. Karwat,</w:t>
      </w:r>
      <w:r w:rsidRPr="004822EA"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  <w:t xml:space="preserve"> Akredytacja w życiu społecznym i politycznym</w:t>
      </w:r>
      <w:r w:rsidRPr="004822EA">
        <w:rPr>
          <w:rFonts w:ascii="Times New Roman" w:eastAsia="Times New Roman" w:hAnsi="Times New Roman" w:cs="Times New Roman"/>
          <w:sz w:val="32"/>
          <w:szCs w:val="32"/>
          <w:lang w:eastAsia="pl-PL"/>
        </w:rPr>
        <w:t>. Oficyna Wydawnicza ASPRA-JR, Warszawa 2009.</w:t>
      </w:r>
    </w:p>
    <w:p w:rsidR="00FD62F0" w:rsidRPr="004822EA" w:rsidRDefault="00FD62F0" w:rsidP="00FD62F0">
      <w:pPr>
        <w:spacing w:after="120" w:line="240" w:lineRule="auto"/>
        <w:ind w:left="283" w:hanging="283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822EA"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  <w:t xml:space="preserve">E. Aronson, T. D. Wilson, R. M. Akert. </w:t>
      </w:r>
      <w:r w:rsidRPr="004822EA">
        <w:rPr>
          <w:rFonts w:ascii="Times New Roman" w:eastAsia="Times New Roman" w:hAnsi="Times New Roman" w:cs="Times New Roman"/>
          <w:i/>
          <w:iCs/>
          <w:sz w:val="32"/>
          <w:szCs w:val="32"/>
          <w:lang w:eastAsia="pl-PL"/>
        </w:rPr>
        <w:t xml:space="preserve">Psychologia społeczna. Serce i umysł. </w:t>
      </w:r>
      <w:r w:rsidRPr="004822E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Poznań 1997; fragment pt. </w:t>
      </w:r>
      <w:r w:rsidRPr="004822EA">
        <w:rPr>
          <w:rFonts w:ascii="Times New Roman" w:eastAsia="Times New Roman" w:hAnsi="Times New Roman" w:cs="Times New Roman"/>
          <w:i/>
          <w:iCs/>
          <w:sz w:val="32"/>
          <w:szCs w:val="32"/>
          <w:lang w:eastAsia="pl-PL"/>
        </w:rPr>
        <w:t>Komunikaty perswazyjne i zmiana postaw</w:t>
      </w:r>
      <w:r w:rsidRPr="004822E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.  </w:t>
      </w:r>
    </w:p>
    <w:p w:rsidR="00FD62F0" w:rsidRPr="004822EA" w:rsidRDefault="00FD62F0" w:rsidP="00FD62F0">
      <w:pPr>
        <w:spacing w:after="120" w:line="240" w:lineRule="auto"/>
        <w:ind w:left="283" w:hanging="283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822E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B. Dobek-Ostrowska, J. Fras, B. Ociepka. </w:t>
      </w:r>
      <w:r w:rsidRPr="004822EA">
        <w:rPr>
          <w:rFonts w:ascii="Times New Roman" w:eastAsia="Times New Roman" w:hAnsi="Times New Roman" w:cs="Times New Roman"/>
          <w:i/>
          <w:iCs/>
          <w:sz w:val="32"/>
          <w:szCs w:val="32"/>
          <w:lang w:eastAsia="pl-PL"/>
        </w:rPr>
        <w:t xml:space="preserve">Teoria i praktyka propagandy. </w:t>
      </w:r>
      <w:r w:rsidRPr="004822EA">
        <w:rPr>
          <w:rFonts w:ascii="Times New Roman" w:eastAsia="Times New Roman" w:hAnsi="Times New Roman" w:cs="Times New Roman"/>
          <w:sz w:val="32"/>
          <w:szCs w:val="32"/>
          <w:lang w:eastAsia="pl-PL"/>
        </w:rPr>
        <w:t>Wrocław 1997. (roz: Język propagandy politycznej),</w:t>
      </w:r>
    </w:p>
    <w:p w:rsidR="00FD62F0" w:rsidRPr="004822EA" w:rsidRDefault="00FD62F0" w:rsidP="00FD62F0">
      <w:pPr>
        <w:spacing w:after="120" w:line="240" w:lineRule="auto"/>
        <w:ind w:left="283" w:hanging="283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FD62F0" w:rsidRPr="004822EA" w:rsidRDefault="00FD62F0" w:rsidP="00FD6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4822E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lastRenderedPageBreak/>
        <w:t xml:space="preserve">Literatura uzupełniająca: </w:t>
      </w:r>
    </w:p>
    <w:p w:rsidR="00FD62F0" w:rsidRPr="004822EA" w:rsidRDefault="00FD62F0" w:rsidP="00FD62F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822E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Bralczyk Jerzy. </w:t>
      </w:r>
      <w:r w:rsidRPr="004822EA">
        <w:rPr>
          <w:rFonts w:ascii="Times New Roman" w:eastAsia="Times New Roman" w:hAnsi="Times New Roman" w:cs="Times New Roman"/>
          <w:i/>
          <w:iCs/>
          <w:sz w:val="32"/>
          <w:szCs w:val="32"/>
          <w:lang w:eastAsia="pl-PL"/>
        </w:rPr>
        <w:t>Język na sprzedaż</w:t>
      </w:r>
      <w:r w:rsidRPr="004822EA">
        <w:rPr>
          <w:rFonts w:ascii="Times New Roman" w:eastAsia="Times New Roman" w:hAnsi="Times New Roman" w:cs="Times New Roman"/>
          <w:sz w:val="32"/>
          <w:szCs w:val="32"/>
          <w:lang w:eastAsia="pl-PL"/>
        </w:rPr>
        <w:t>. Warszawa-Bydgoszcz 2000,</w:t>
      </w:r>
    </w:p>
    <w:p w:rsidR="00FD62F0" w:rsidRPr="004822EA" w:rsidRDefault="00FD62F0" w:rsidP="00FD62F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822E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Kwiatkowski Stanisław. </w:t>
      </w:r>
      <w:r w:rsidRPr="004822EA">
        <w:rPr>
          <w:rFonts w:ascii="Times New Roman" w:eastAsia="Times New Roman" w:hAnsi="Times New Roman" w:cs="Times New Roman"/>
          <w:i/>
          <w:iCs/>
          <w:sz w:val="32"/>
          <w:szCs w:val="32"/>
          <w:lang w:eastAsia="pl-PL"/>
        </w:rPr>
        <w:t>Słowo i emocje w propagandzie</w:t>
      </w:r>
      <w:r w:rsidRPr="004822EA">
        <w:rPr>
          <w:rFonts w:ascii="Times New Roman" w:eastAsia="Times New Roman" w:hAnsi="Times New Roman" w:cs="Times New Roman"/>
          <w:sz w:val="32"/>
          <w:szCs w:val="32"/>
          <w:lang w:eastAsia="pl-PL"/>
        </w:rPr>
        <w:t>. Warszawa 1974,</w:t>
      </w:r>
    </w:p>
    <w:p w:rsidR="00FD62F0" w:rsidRPr="004822EA" w:rsidRDefault="00FD62F0" w:rsidP="00FD62F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822E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Mariusz Kolczyński, Janusz Sztumski. </w:t>
      </w:r>
      <w:r w:rsidRPr="004822EA">
        <w:rPr>
          <w:rFonts w:ascii="Times New Roman" w:eastAsia="Times New Roman" w:hAnsi="Times New Roman" w:cs="Times New Roman"/>
          <w:i/>
          <w:iCs/>
          <w:sz w:val="32"/>
          <w:szCs w:val="32"/>
          <w:lang w:eastAsia="pl-PL"/>
        </w:rPr>
        <w:t xml:space="preserve">Marketing polityczny. Kształtowanie indywidualnych i zbiorowych opinii, postaw i zachowań. </w:t>
      </w:r>
      <w:r w:rsidRPr="004822EA">
        <w:rPr>
          <w:rFonts w:ascii="Times New Roman" w:eastAsia="Times New Roman" w:hAnsi="Times New Roman" w:cs="Times New Roman"/>
          <w:sz w:val="32"/>
          <w:szCs w:val="32"/>
          <w:lang w:eastAsia="pl-PL"/>
        </w:rPr>
        <w:t>Wyd. Śląsk, Katowice 2000,</w:t>
      </w:r>
    </w:p>
    <w:p w:rsidR="00FD62F0" w:rsidRPr="004822EA" w:rsidRDefault="00FD62F0" w:rsidP="00FD62F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822E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Goleman Daniel. </w:t>
      </w:r>
      <w:r w:rsidRPr="004822EA">
        <w:rPr>
          <w:rFonts w:ascii="Times New Roman" w:eastAsia="Times New Roman" w:hAnsi="Times New Roman" w:cs="Times New Roman"/>
          <w:i/>
          <w:iCs/>
          <w:sz w:val="32"/>
          <w:szCs w:val="32"/>
          <w:lang w:eastAsia="pl-PL"/>
        </w:rPr>
        <w:t>Inteligencja emocjonalna</w:t>
      </w:r>
      <w:r w:rsidRPr="004822EA">
        <w:rPr>
          <w:rFonts w:ascii="Times New Roman" w:eastAsia="Times New Roman" w:hAnsi="Times New Roman" w:cs="Times New Roman"/>
          <w:sz w:val="32"/>
          <w:szCs w:val="32"/>
          <w:lang w:eastAsia="pl-PL"/>
        </w:rPr>
        <w:t>. Poznań 1997</w:t>
      </w:r>
    </w:p>
    <w:p w:rsidR="00FD62F0" w:rsidRPr="004822EA" w:rsidRDefault="00FD62F0" w:rsidP="00FD6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FD62F0" w:rsidRPr="004822EA" w:rsidRDefault="00FD62F0" w:rsidP="00FD6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4822E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Zajęcia VII: </w:t>
      </w:r>
      <w:r w:rsidRPr="004822E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Sugestia jako forma wpływu politycznego.</w:t>
      </w:r>
      <w:r w:rsidRPr="004822E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Pr="004822EA">
        <w:rPr>
          <w:rFonts w:ascii="Times New Roman" w:eastAsia="Times New Roman" w:hAnsi="Times New Roman" w:cs="Times New Roman"/>
          <w:sz w:val="32"/>
          <w:szCs w:val="32"/>
          <w:lang w:eastAsia="pl-PL"/>
        </w:rPr>
        <w:t>Cechy gatunkowe sugestii. Atrybuty sugestii. Typy i formy sugestii. Sugestia  jako proces. Współczesny wymiar sugestii.</w:t>
      </w:r>
      <w:r w:rsidRPr="004822E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</w:p>
    <w:p w:rsidR="00FD62F0" w:rsidRPr="004822EA" w:rsidRDefault="00FD62F0" w:rsidP="00FD6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FD62F0" w:rsidRPr="004822EA" w:rsidRDefault="00FD62F0" w:rsidP="00FD6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4822E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Literatura: </w:t>
      </w:r>
    </w:p>
    <w:p w:rsidR="00FD62F0" w:rsidRPr="004822EA" w:rsidRDefault="00FD62F0" w:rsidP="00FD6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  <w:r w:rsidRPr="004822E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 xml:space="preserve">J. Ziółkowski, </w:t>
      </w:r>
      <w:r w:rsidRPr="004822E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pl-PL"/>
        </w:rPr>
        <w:t>Sugestia, jako forma wpływu społecznego,</w:t>
      </w:r>
      <w:r w:rsidRPr="004822E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 xml:space="preserve"> [w:] Joanna Marszałek-Kawa (red.), </w:t>
      </w:r>
      <w:r w:rsidRPr="004822E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pl-PL"/>
        </w:rPr>
        <w:t>Współczesne oblicze mediów</w:t>
      </w:r>
      <w:r w:rsidRPr="004822E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 xml:space="preserve">, Wydawnictwo Adam Marszałek, Toruń 2005.   </w:t>
      </w:r>
    </w:p>
    <w:p w:rsidR="00FD62F0" w:rsidRPr="004822EA" w:rsidRDefault="00FD62F0" w:rsidP="00FD6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  <w:r w:rsidRPr="004822E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 xml:space="preserve">M. Karwat, </w:t>
      </w:r>
      <w:r w:rsidRPr="004822E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pl-PL"/>
        </w:rPr>
        <w:t>Podstawy socjotechniki,</w:t>
      </w:r>
      <w:r w:rsidRPr="004822E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 xml:space="preserve"> Warszawa 2014, str. 193-229. </w:t>
      </w:r>
    </w:p>
    <w:p w:rsidR="00FD62F0" w:rsidRPr="004822EA" w:rsidRDefault="00FD62F0" w:rsidP="00FD62F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822EA">
        <w:rPr>
          <w:rFonts w:ascii="Times New Roman" w:eastAsia="Times New Roman" w:hAnsi="Times New Roman" w:cs="Times New Roman"/>
          <w:sz w:val="32"/>
          <w:szCs w:val="32"/>
          <w:lang w:eastAsia="pl-PL"/>
        </w:rPr>
        <w:t>J. Ziółkowski,</w:t>
      </w:r>
      <w:r w:rsidRPr="004822EA"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  <w:t xml:space="preserve"> Socjotechnika autorytetu politycznego,</w:t>
      </w:r>
      <w:r w:rsidRPr="004822E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Warszawa 2007, roz. 5 i 6. V. A. Gheorghiu. </w:t>
      </w:r>
      <w:r w:rsidRPr="004822EA">
        <w:rPr>
          <w:rFonts w:ascii="Times New Roman" w:eastAsia="Times New Roman" w:hAnsi="Times New Roman" w:cs="Times New Roman"/>
          <w:i/>
          <w:iCs/>
          <w:sz w:val="32"/>
          <w:szCs w:val="32"/>
          <w:lang w:eastAsia="pl-PL"/>
        </w:rPr>
        <w:t xml:space="preserve">Sugestia. </w:t>
      </w:r>
      <w:r w:rsidRPr="004822EA">
        <w:rPr>
          <w:rFonts w:ascii="Times New Roman" w:eastAsia="Times New Roman" w:hAnsi="Times New Roman" w:cs="Times New Roman"/>
          <w:sz w:val="32"/>
          <w:szCs w:val="32"/>
          <w:lang w:eastAsia="pl-PL"/>
        </w:rPr>
        <w:t>Warszawa 1987.</w:t>
      </w:r>
    </w:p>
    <w:p w:rsidR="00FD62F0" w:rsidRPr="004822EA" w:rsidRDefault="00FD62F0" w:rsidP="00FD62F0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32"/>
          <w:szCs w:val="32"/>
          <w:lang w:eastAsia="pl-PL"/>
        </w:rPr>
      </w:pPr>
      <w:r w:rsidRPr="004822E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J. Ziółkowski, </w:t>
      </w:r>
      <w:r w:rsidRPr="004822EA"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  <w:t>Sugestia</w:t>
      </w:r>
      <w:r w:rsidRPr="004822EA">
        <w:rPr>
          <w:rFonts w:ascii="Times New Roman" w:eastAsia="Times New Roman" w:hAnsi="Times New Roman" w:cs="Times New Roman"/>
          <w:spacing w:val="-4"/>
          <w:sz w:val="32"/>
          <w:szCs w:val="32"/>
          <w:lang w:eastAsia="pl-PL"/>
        </w:rPr>
        <w:t xml:space="preserve"> [w:]</w:t>
      </w:r>
      <w:r w:rsidRPr="004822EA">
        <w:rPr>
          <w:rFonts w:ascii="Times New Roman" w:eastAsia="Calibri" w:hAnsi="Times New Roman" w:cs="Times New Roman"/>
          <w:i/>
          <w:spacing w:val="-4"/>
          <w:sz w:val="32"/>
          <w:szCs w:val="32"/>
          <w:lang w:eastAsia="pl-PL"/>
        </w:rPr>
        <w:t xml:space="preserve"> </w:t>
      </w:r>
      <w:r w:rsidRPr="004822EA">
        <w:rPr>
          <w:rFonts w:ascii="Times New Roman" w:eastAsia="Times New Roman" w:hAnsi="Times New Roman" w:cs="Times New Roman"/>
          <w:i/>
          <w:spacing w:val="-4"/>
          <w:sz w:val="32"/>
          <w:szCs w:val="32"/>
          <w:lang w:eastAsia="pl-PL"/>
        </w:rPr>
        <w:t xml:space="preserve">Leksykon pojęć </w:t>
      </w:r>
      <w:r w:rsidRPr="004822EA"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  <w:t>politycznych</w:t>
      </w:r>
      <w:r w:rsidRPr="004822EA">
        <w:rPr>
          <w:rFonts w:ascii="Times New Roman" w:eastAsia="Times New Roman" w:hAnsi="Times New Roman" w:cs="Times New Roman"/>
          <w:spacing w:val="-4"/>
          <w:sz w:val="32"/>
          <w:szCs w:val="32"/>
          <w:lang w:eastAsia="pl-PL"/>
        </w:rPr>
        <w:t xml:space="preserve">, </w:t>
      </w:r>
      <w:r w:rsidRPr="004822EA">
        <w:rPr>
          <w:rFonts w:ascii="Times New Roman" w:eastAsia="Calibri" w:hAnsi="Times New Roman" w:cs="Times New Roman"/>
          <w:spacing w:val="-4"/>
          <w:sz w:val="32"/>
          <w:szCs w:val="32"/>
          <w:lang w:eastAsia="pl-PL"/>
        </w:rPr>
        <w:t>M. Karwat, J. Ziółkowski  (red.), Warszawa 2013.</w:t>
      </w:r>
    </w:p>
    <w:p w:rsidR="00FD62F0" w:rsidRPr="004822EA" w:rsidRDefault="00FD62F0" w:rsidP="00FD62F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822E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Le Bon Gustave. </w:t>
      </w:r>
      <w:r w:rsidRPr="004822EA">
        <w:rPr>
          <w:rFonts w:ascii="Times New Roman" w:eastAsia="Times New Roman" w:hAnsi="Times New Roman" w:cs="Times New Roman"/>
          <w:i/>
          <w:iCs/>
          <w:sz w:val="32"/>
          <w:szCs w:val="32"/>
          <w:lang w:eastAsia="pl-PL"/>
        </w:rPr>
        <w:t>Psychologia tłumu</w:t>
      </w:r>
      <w:r w:rsidRPr="004822EA">
        <w:rPr>
          <w:rFonts w:ascii="Times New Roman" w:eastAsia="Times New Roman" w:hAnsi="Times New Roman" w:cs="Times New Roman"/>
          <w:sz w:val="32"/>
          <w:szCs w:val="32"/>
          <w:lang w:eastAsia="pl-PL"/>
        </w:rPr>
        <w:t>. Warszawa 1997,</w:t>
      </w:r>
    </w:p>
    <w:p w:rsidR="00FD62F0" w:rsidRPr="004822EA" w:rsidRDefault="00FD62F0" w:rsidP="00FD62F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822E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Korpikiewicz Honorata. </w:t>
      </w:r>
      <w:r w:rsidRPr="004822EA">
        <w:rPr>
          <w:rFonts w:ascii="Times New Roman" w:eastAsia="Times New Roman" w:hAnsi="Times New Roman" w:cs="Times New Roman"/>
          <w:i/>
          <w:iCs/>
          <w:sz w:val="32"/>
          <w:szCs w:val="32"/>
          <w:lang w:eastAsia="pl-PL"/>
        </w:rPr>
        <w:t>Hipnoza i sugestia</w:t>
      </w:r>
      <w:r w:rsidRPr="004822EA">
        <w:rPr>
          <w:rFonts w:ascii="Times New Roman" w:eastAsia="Times New Roman" w:hAnsi="Times New Roman" w:cs="Times New Roman"/>
          <w:sz w:val="32"/>
          <w:szCs w:val="32"/>
          <w:lang w:eastAsia="pl-PL"/>
        </w:rPr>
        <w:t>. Poznań 1992,</w:t>
      </w:r>
    </w:p>
    <w:p w:rsidR="00FD62F0" w:rsidRPr="004822EA" w:rsidRDefault="00FD62F0" w:rsidP="00FD6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FD62F0" w:rsidRPr="004822EA" w:rsidRDefault="00FD62F0" w:rsidP="00FD62F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822E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Zajęcia VIII. </w:t>
      </w:r>
      <w:r w:rsidRPr="004822E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Oddziaływanie za pomocą autorytetu i norm społecznych.</w:t>
      </w:r>
      <w:r w:rsidRPr="004822E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Pr="004822E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Charakterystyka relacji autorytetu, ujęcie podmiotowe. Zakres stosowalności mechanizmów warunkujących skuteczność oddziaływania autorytetu w praktyce społeczno-politycznej. Autorytet jako narzędzie wpływu. Autorytet jako instrument sterowania społecznego. Nadużywanie autorytetów. Sterowanie za pomocą norm i wartości – kulturo technika. </w:t>
      </w:r>
    </w:p>
    <w:p w:rsidR="00FD62F0" w:rsidRPr="004822EA" w:rsidRDefault="00FD62F0" w:rsidP="00FD6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FD62F0" w:rsidRPr="004822EA" w:rsidRDefault="00FD62F0" w:rsidP="00FD6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4822E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Literatura podstawowa: </w:t>
      </w:r>
    </w:p>
    <w:p w:rsidR="00FD62F0" w:rsidRPr="004822EA" w:rsidRDefault="00FD62F0" w:rsidP="00FD6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  <w:r w:rsidRPr="004822E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J. Ziółkowski,</w:t>
      </w:r>
      <w:r w:rsidRPr="004822E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pl-PL"/>
        </w:rPr>
        <w:t xml:space="preserve"> Socjotechnika autorytetu politycznego,</w:t>
      </w:r>
      <w:r w:rsidRPr="004822E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 xml:space="preserve"> Roz. VIII i IX. Warszawa 2007 </w:t>
      </w:r>
    </w:p>
    <w:p w:rsidR="00FD62F0" w:rsidRPr="004822EA" w:rsidRDefault="00FD62F0" w:rsidP="00FD6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  <w:r w:rsidRPr="004822E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J. Ziółkowski,</w:t>
      </w:r>
      <w:r w:rsidRPr="004822E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pl-PL"/>
        </w:rPr>
        <w:t xml:space="preserve"> Autorytet, jako czynnik sterowania społecznego</w:t>
      </w:r>
      <w:r w:rsidRPr="004822E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 xml:space="preserve">; [w:] ROCZNIK NAUK POLITYCZNYCH 2005, Rocznik 7, Nr 9, </w:t>
      </w:r>
      <w:r w:rsidRPr="004822E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lastRenderedPageBreak/>
        <w:t xml:space="preserve">Wyższa Szkoła Humanistyczna im. Aleksandra Gieysztora w Pułtusku.  </w:t>
      </w:r>
    </w:p>
    <w:p w:rsidR="00FD62F0" w:rsidRPr="004822EA" w:rsidRDefault="00FD62F0" w:rsidP="00FD6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  <w:r w:rsidRPr="004822E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M. Karwat,</w:t>
      </w:r>
      <w:r w:rsidRPr="004822E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pl-PL"/>
        </w:rPr>
        <w:t xml:space="preserve"> O nadużywaniu autorytetu</w:t>
      </w:r>
      <w:r w:rsidRPr="004822E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 xml:space="preserve">; [w:] </w:t>
      </w:r>
      <w:r w:rsidRPr="004822E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pl-PL"/>
        </w:rPr>
        <w:t xml:space="preserve">Autorytety polskie </w:t>
      </w:r>
      <w:r w:rsidRPr="004822E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 xml:space="preserve">(red. B. Gołębiowski), Oficyna Wydawnicza “Stopka”, Łomża 2002, s. 283–306. </w:t>
      </w:r>
    </w:p>
    <w:p w:rsidR="00FD62F0" w:rsidRPr="004822EA" w:rsidRDefault="00FD62F0" w:rsidP="00FD62F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822E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J. Ziółkowski, </w:t>
      </w:r>
      <w:r w:rsidRPr="004822EA"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  <w:t xml:space="preserve">Autorytet polityczny. Geneza. Ewolucja. Symptomy kryzysu. </w:t>
      </w:r>
      <w:r w:rsidRPr="004822E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Warszawa 2012. </w:t>
      </w:r>
    </w:p>
    <w:p w:rsidR="00FD62F0" w:rsidRPr="004822EA" w:rsidRDefault="00FD62F0" w:rsidP="00FD62F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822E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B. Gołębiowski – red., </w:t>
      </w:r>
      <w:r w:rsidRPr="004822EA"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  <w:t>Autorytety polskie</w:t>
      </w:r>
      <w:r w:rsidRPr="004822EA">
        <w:rPr>
          <w:rFonts w:ascii="Times New Roman" w:eastAsia="Times New Roman" w:hAnsi="Times New Roman" w:cs="Times New Roman"/>
          <w:sz w:val="32"/>
          <w:szCs w:val="32"/>
          <w:lang w:eastAsia="pl-PL"/>
        </w:rPr>
        <w:t>, Łomża 2002,</w:t>
      </w:r>
    </w:p>
    <w:p w:rsidR="00FD62F0" w:rsidRPr="004822EA" w:rsidRDefault="00FD62F0" w:rsidP="00FD6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FD62F0" w:rsidRPr="004822EA" w:rsidRDefault="00FD62F0" w:rsidP="00FD6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4822E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Literatura uzupełniająca: </w:t>
      </w:r>
    </w:p>
    <w:p w:rsidR="00FD62F0" w:rsidRPr="004822EA" w:rsidRDefault="00FD62F0" w:rsidP="00FD62F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822EA">
        <w:rPr>
          <w:rFonts w:ascii="Times New Roman" w:eastAsia="Calibri" w:hAnsi="Times New Roman" w:cs="Times New Roman"/>
          <w:sz w:val="32"/>
          <w:szCs w:val="32"/>
          <w:lang w:eastAsia="pl-PL"/>
        </w:rPr>
        <w:t xml:space="preserve">G. Ritzer, </w:t>
      </w:r>
      <w:r w:rsidRPr="004822EA">
        <w:rPr>
          <w:rFonts w:ascii="Times New Roman" w:eastAsia="Calibri" w:hAnsi="Times New Roman" w:cs="Times New Roman"/>
          <w:i/>
          <w:iCs/>
          <w:sz w:val="32"/>
          <w:szCs w:val="32"/>
          <w:lang w:eastAsia="pl-PL"/>
        </w:rPr>
        <w:t>Macdonaldyzacja społeczeństwa</w:t>
      </w:r>
      <w:r w:rsidRPr="004822EA">
        <w:rPr>
          <w:rFonts w:ascii="Times New Roman" w:eastAsia="Calibri" w:hAnsi="Times New Roman" w:cs="Times New Roman"/>
          <w:sz w:val="32"/>
          <w:szCs w:val="32"/>
          <w:lang w:eastAsia="pl-PL"/>
        </w:rPr>
        <w:t>, Warszawa 1997.</w:t>
      </w:r>
    </w:p>
    <w:p w:rsidR="00FD62F0" w:rsidRPr="004822EA" w:rsidRDefault="00FD62F0" w:rsidP="00FD62F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822E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J. M. Bocheński, </w:t>
      </w:r>
      <w:r w:rsidRPr="004822EA"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  <w:t>Logika i Filozofia. Wybór Pism</w:t>
      </w:r>
      <w:r w:rsidRPr="004822EA">
        <w:rPr>
          <w:rFonts w:ascii="Times New Roman" w:eastAsia="Times New Roman" w:hAnsi="Times New Roman" w:cs="Times New Roman"/>
          <w:sz w:val="32"/>
          <w:szCs w:val="32"/>
          <w:lang w:eastAsia="pl-PL"/>
        </w:rPr>
        <w:t>, Warszawa 1993,</w:t>
      </w:r>
    </w:p>
    <w:p w:rsidR="00FD62F0" w:rsidRPr="004822EA" w:rsidRDefault="00FD62F0" w:rsidP="00FD62F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822E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Mikołejko Anna. </w:t>
      </w:r>
      <w:r w:rsidRPr="004822EA">
        <w:rPr>
          <w:rFonts w:ascii="Times New Roman" w:eastAsia="Times New Roman" w:hAnsi="Times New Roman" w:cs="Times New Roman"/>
          <w:i/>
          <w:iCs/>
          <w:sz w:val="32"/>
          <w:szCs w:val="32"/>
          <w:lang w:eastAsia="pl-PL"/>
        </w:rPr>
        <w:t>Poza autorytetem? Społeczeństwo polskie w dobie anomii</w:t>
      </w:r>
      <w:r w:rsidRPr="004822EA">
        <w:rPr>
          <w:rFonts w:ascii="Times New Roman" w:eastAsia="Times New Roman" w:hAnsi="Times New Roman" w:cs="Times New Roman"/>
          <w:sz w:val="32"/>
          <w:szCs w:val="32"/>
          <w:lang w:eastAsia="pl-PL"/>
        </w:rPr>
        <w:t>. Warszawa 1991,</w:t>
      </w:r>
    </w:p>
    <w:p w:rsidR="00FD62F0" w:rsidRPr="004822EA" w:rsidRDefault="00FD62F0" w:rsidP="00FD62F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822E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M. Mrozowski </w:t>
      </w:r>
      <w:r w:rsidRPr="004822EA">
        <w:rPr>
          <w:rFonts w:ascii="Times New Roman" w:eastAsia="Times New Roman" w:hAnsi="Times New Roman" w:cs="Times New Roman"/>
          <w:i/>
          <w:iCs/>
          <w:sz w:val="32"/>
          <w:szCs w:val="32"/>
          <w:lang w:eastAsia="pl-PL"/>
        </w:rPr>
        <w:t>Między manipulacją a poznaniem. Człowiek w świecie mass mediów</w:t>
      </w:r>
      <w:r w:rsidRPr="004822EA">
        <w:rPr>
          <w:rFonts w:ascii="Times New Roman" w:eastAsia="Times New Roman" w:hAnsi="Times New Roman" w:cs="Times New Roman"/>
          <w:sz w:val="32"/>
          <w:szCs w:val="32"/>
          <w:lang w:eastAsia="pl-PL"/>
        </w:rPr>
        <w:t>. Warszawa 1992,</w:t>
      </w:r>
    </w:p>
    <w:p w:rsidR="00FD62F0" w:rsidRPr="004822EA" w:rsidRDefault="00FD62F0" w:rsidP="00FD62F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822E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Cialdini Robert. </w:t>
      </w:r>
      <w:r w:rsidRPr="004822EA">
        <w:rPr>
          <w:rFonts w:ascii="Times New Roman" w:eastAsia="Times New Roman" w:hAnsi="Times New Roman" w:cs="Times New Roman"/>
          <w:i/>
          <w:iCs/>
          <w:sz w:val="32"/>
          <w:szCs w:val="32"/>
          <w:lang w:eastAsia="pl-PL"/>
        </w:rPr>
        <w:t>Wywieranie wpływu na ludzi: teoria i praktyka</w:t>
      </w:r>
      <w:r w:rsidRPr="004822EA">
        <w:rPr>
          <w:rFonts w:ascii="Times New Roman" w:eastAsia="Times New Roman" w:hAnsi="Times New Roman" w:cs="Times New Roman"/>
          <w:sz w:val="32"/>
          <w:szCs w:val="32"/>
          <w:lang w:eastAsia="pl-PL"/>
        </w:rPr>
        <w:t>. Gdańsk 2000,</w:t>
      </w:r>
    </w:p>
    <w:p w:rsidR="00FD62F0" w:rsidRPr="004822EA" w:rsidRDefault="00FD62F0" w:rsidP="00FD62F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822E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Leary Mark. </w:t>
      </w:r>
      <w:r w:rsidRPr="004822EA">
        <w:rPr>
          <w:rFonts w:ascii="Times New Roman" w:eastAsia="Times New Roman" w:hAnsi="Times New Roman" w:cs="Times New Roman"/>
          <w:i/>
          <w:iCs/>
          <w:sz w:val="32"/>
          <w:szCs w:val="32"/>
          <w:lang w:eastAsia="pl-PL"/>
        </w:rPr>
        <w:t>Wywieranie wrażenia na innych</w:t>
      </w:r>
      <w:r w:rsidRPr="004822EA">
        <w:rPr>
          <w:rFonts w:ascii="Times New Roman" w:eastAsia="Times New Roman" w:hAnsi="Times New Roman" w:cs="Times New Roman"/>
          <w:sz w:val="32"/>
          <w:szCs w:val="32"/>
          <w:lang w:eastAsia="pl-PL"/>
        </w:rPr>
        <w:t>. Gdańsk 2002,</w:t>
      </w:r>
    </w:p>
    <w:p w:rsidR="00FD62F0" w:rsidRPr="004822EA" w:rsidRDefault="00FD62F0" w:rsidP="00FD62F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822E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Klemperer  Victor. </w:t>
      </w:r>
      <w:r w:rsidRPr="004822EA">
        <w:rPr>
          <w:rFonts w:ascii="Times New Roman" w:eastAsia="Times New Roman" w:hAnsi="Times New Roman" w:cs="Times New Roman"/>
          <w:i/>
          <w:iCs/>
          <w:sz w:val="32"/>
          <w:szCs w:val="32"/>
          <w:lang w:eastAsia="pl-PL"/>
        </w:rPr>
        <w:t>LTI. Notatnik filologa. Język Trzeciej Rzeszy</w:t>
      </w:r>
      <w:r w:rsidRPr="004822EA">
        <w:rPr>
          <w:rFonts w:ascii="Times New Roman" w:eastAsia="Times New Roman" w:hAnsi="Times New Roman" w:cs="Times New Roman"/>
          <w:sz w:val="32"/>
          <w:szCs w:val="32"/>
          <w:lang w:eastAsia="pl-PL"/>
        </w:rPr>
        <w:t>. Kraków 1983,</w:t>
      </w:r>
    </w:p>
    <w:p w:rsidR="00FD62F0" w:rsidRPr="004822EA" w:rsidRDefault="00FD62F0" w:rsidP="00FD6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FD62F0" w:rsidRPr="004822EA" w:rsidRDefault="00FD62F0" w:rsidP="00FD6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4822E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Zajęcia IX. </w:t>
      </w:r>
      <w:r w:rsidRPr="004822E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Manipulacja jako forma gatunkowa.</w:t>
      </w:r>
      <w:r w:rsidRPr="004822E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Pr="004822E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Manipulacja jako forma „gry politycznej”. Cechy gatunkowe manipulacji. Typy manipulacji. Formy manipulacji. Manipulacyjne formy akredytacji i dyskredytacji. Demagogia manipulacyjna. Rola prowokacji w działaniach socjotechnicznych. </w:t>
      </w:r>
    </w:p>
    <w:p w:rsidR="00FD62F0" w:rsidRPr="004822EA" w:rsidRDefault="00FD62F0" w:rsidP="00FD62F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FD62F0" w:rsidRPr="004822EA" w:rsidRDefault="00FD62F0" w:rsidP="00FD62F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822E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Literatura: </w:t>
      </w:r>
    </w:p>
    <w:p w:rsidR="00FD62F0" w:rsidRPr="004822EA" w:rsidRDefault="00FD62F0" w:rsidP="00FD6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  <w:r w:rsidRPr="004822E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 xml:space="preserve">M. Karwat. </w:t>
      </w:r>
      <w:r w:rsidRPr="004822EA">
        <w:rPr>
          <w:rFonts w:ascii="Times New Roman" w:eastAsia="Times New Roman" w:hAnsi="Times New Roman" w:cs="Times New Roman"/>
          <w:b/>
          <w:i/>
          <w:iCs/>
          <w:sz w:val="32"/>
          <w:szCs w:val="32"/>
          <w:u w:val="single"/>
          <w:lang w:eastAsia="pl-PL"/>
        </w:rPr>
        <w:t xml:space="preserve">Sztuka manipulacji politycznej. Cz 1. </w:t>
      </w:r>
      <w:r w:rsidRPr="004822E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Toruń 1998;</w:t>
      </w:r>
    </w:p>
    <w:p w:rsidR="00FD62F0" w:rsidRPr="004822EA" w:rsidRDefault="00FD62F0" w:rsidP="00FD6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  <w:r w:rsidRPr="004822E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 xml:space="preserve">M. Karwat, </w:t>
      </w:r>
      <w:r w:rsidRPr="004822E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pl-PL"/>
        </w:rPr>
        <w:t>Podstawy socjotechniki,</w:t>
      </w:r>
      <w:r w:rsidRPr="004822E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 xml:space="preserve"> Warszawa 2014, str. 90-113. </w:t>
      </w:r>
    </w:p>
    <w:p w:rsidR="00FD62F0" w:rsidRPr="004822EA" w:rsidRDefault="00FD62F0" w:rsidP="00FD6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  <w:r w:rsidRPr="004822E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 xml:space="preserve">J. Ziółkowski, </w:t>
      </w:r>
      <w:r w:rsidRPr="004822E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pl-PL"/>
        </w:rPr>
        <w:t>Socjotechniczny status manipulacji</w:t>
      </w:r>
      <w:r w:rsidRPr="004822E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 xml:space="preserve"> [w:] </w:t>
      </w:r>
      <w:r w:rsidRPr="004822E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pl-PL"/>
        </w:rPr>
        <w:t>Manipulacja w mediach. Media o manipulacji</w:t>
      </w:r>
      <w:r w:rsidRPr="004822E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 xml:space="preserve">, pod. red., T. Gackowskiego, Warszawa 2011. </w:t>
      </w:r>
    </w:p>
    <w:p w:rsidR="00FD62F0" w:rsidRPr="004822EA" w:rsidRDefault="00FD62F0" w:rsidP="00FD62F0">
      <w:pPr>
        <w:spacing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822E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M. Karwat, </w:t>
      </w:r>
      <w:r w:rsidRPr="004822EA"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  <w:t xml:space="preserve">O złośliwej dyskredytacji. Manipulowanie wizerunkiem przeciwnika. </w:t>
      </w:r>
      <w:r w:rsidRPr="004822E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Wydawnictwo Naukowe PWN, Warszawa 2006. </w:t>
      </w:r>
    </w:p>
    <w:p w:rsidR="00FD62F0" w:rsidRPr="004822EA" w:rsidRDefault="00FD62F0" w:rsidP="00FD62F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822E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M. Karwat, </w:t>
      </w:r>
      <w:r w:rsidRPr="004822EA"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  <w:t>O perfidii.</w:t>
      </w:r>
      <w:r w:rsidRPr="004822E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Warszawa 2001,</w:t>
      </w:r>
    </w:p>
    <w:p w:rsidR="00FD62F0" w:rsidRPr="004822EA" w:rsidRDefault="00FD62F0" w:rsidP="00FD62F0">
      <w:pPr>
        <w:spacing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822EA">
        <w:rPr>
          <w:rFonts w:ascii="Times New Roman" w:eastAsia="Times New Roman" w:hAnsi="Times New Roman" w:cs="Times New Roman"/>
          <w:sz w:val="32"/>
          <w:szCs w:val="32"/>
          <w:lang w:eastAsia="pl-PL"/>
        </w:rPr>
        <w:lastRenderedPageBreak/>
        <w:t xml:space="preserve">M. Karwat, </w:t>
      </w:r>
      <w:r w:rsidRPr="004822EA"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  <w:t>O demagogii.</w:t>
      </w:r>
      <w:r w:rsidRPr="004822E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Wydawnictwo Sejmowe. Warszawa 2006. </w:t>
      </w:r>
    </w:p>
    <w:p w:rsidR="00FD62F0" w:rsidRPr="004822EA" w:rsidRDefault="00FD62F0" w:rsidP="00FD62F0">
      <w:pPr>
        <w:spacing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822E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M. Karwat, </w:t>
      </w:r>
      <w:r w:rsidRPr="004822EA"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  <w:t>Teoria prowokacji.</w:t>
      </w:r>
      <w:r w:rsidRPr="004822E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4822EA"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  <w:t>Analiza politologiczna</w:t>
      </w:r>
      <w:r w:rsidRPr="004822E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. Wydawnictwo Naukowe PWN, Warszawa 2007. </w:t>
      </w:r>
    </w:p>
    <w:p w:rsidR="00FD62F0" w:rsidRPr="004822EA" w:rsidRDefault="00FD62F0" w:rsidP="00FD62F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822E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M. Karwat, </w:t>
      </w:r>
      <w:r w:rsidRPr="004822EA"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  <w:t>O złośliwej dyskredytacji. Manipulowanie wizerunkiem przeciwnika</w:t>
      </w:r>
      <w:r w:rsidRPr="004822E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, Warszawa 2007 </w:t>
      </w:r>
    </w:p>
    <w:p w:rsidR="00FD62F0" w:rsidRPr="004822EA" w:rsidRDefault="00FD62F0" w:rsidP="00FD62F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822E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J. Kirschner, </w:t>
      </w:r>
      <w:r w:rsidRPr="004822EA"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  <w:t>Manipulować- ale jak</w:t>
      </w:r>
      <w:r w:rsidRPr="004822EA">
        <w:rPr>
          <w:rFonts w:ascii="Times New Roman" w:eastAsia="Times New Roman" w:hAnsi="Times New Roman" w:cs="Times New Roman"/>
          <w:sz w:val="32"/>
          <w:szCs w:val="32"/>
          <w:lang w:eastAsia="pl-PL"/>
        </w:rPr>
        <w:t>?, Warszawa 1994</w:t>
      </w:r>
    </w:p>
    <w:p w:rsidR="00FD62F0" w:rsidRPr="004822EA" w:rsidRDefault="00FD62F0" w:rsidP="00FD62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822E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M. Karwat,  </w:t>
      </w:r>
      <w:r w:rsidRPr="004822EA"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  <w:t xml:space="preserve">Akredytacja w życiu społecznym i politycznym. </w:t>
      </w:r>
      <w:r w:rsidRPr="004822E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Oficyna Wydawnicza ASPRA-JR, Warszawa 2009. </w:t>
      </w:r>
    </w:p>
    <w:p w:rsidR="00FD62F0" w:rsidRPr="004822EA" w:rsidRDefault="00FD62F0" w:rsidP="00FD62F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FD62F0" w:rsidRPr="004822EA" w:rsidRDefault="00FD62F0" w:rsidP="00FD6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4822E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Zajęcia X. </w:t>
      </w:r>
      <w:r w:rsidRPr="004822E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Przymus i przemoc jako metody oddziaływania.</w:t>
      </w:r>
      <w:r w:rsidRPr="004822E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Pr="004822EA">
        <w:rPr>
          <w:rFonts w:ascii="Times New Roman" w:eastAsia="Times New Roman" w:hAnsi="Times New Roman" w:cs="Times New Roman"/>
          <w:sz w:val="32"/>
          <w:szCs w:val="32"/>
          <w:lang w:eastAsia="pl-PL"/>
        </w:rPr>
        <w:t>Cechy konstytutywne przymusu jako formy wpływu. Przymus pośredni i bezpośredni. Formy przymusu. Przymus prawy i przymus bezprawny. Racjonalny charakter podporządkowania się przymusowi. Szantaż jako odmiana przymusu.  Warunki stosowania przymusu. Przemoc jako czysta forma gatunkowa. Statut szkody i krzywdy w przemocy. Podstawowe formy przemocy. Agresja jako motywator działań politycznych</w:t>
      </w:r>
      <w:r w:rsidRPr="004822E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</w:p>
    <w:p w:rsidR="00FD62F0" w:rsidRPr="004822EA" w:rsidRDefault="00FD62F0" w:rsidP="00FD6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FD62F0" w:rsidRPr="004822EA" w:rsidRDefault="00FD62F0" w:rsidP="00FD6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4822E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Literatura podstawowa: </w:t>
      </w:r>
    </w:p>
    <w:p w:rsidR="00FD62F0" w:rsidRPr="004822EA" w:rsidRDefault="00FD62F0" w:rsidP="00FD62F0">
      <w:pPr>
        <w:spacing w:after="200" w:line="240" w:lineRule="auto"/>
        <w:ind w:right="-562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  <w:r w:rsidRPr="004822E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 xml:space="preserve">M. Karwat, </w:t>
      </w:r>
      <w:r w:rsidRPr="004822E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pl-PL"/>
        </w:rPr>
        <w:t>Podstawy socjotechniki,</w:t>
      </w:r>
      <w:r w:rsidRPr="004822E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 xml:space="preserve"> Warszawa 2014, str. 113-161. </w:t>
      </w:r>
    </w:p>
    <w:p w:rsidR="00FD62F0" w:rsidRPr="004822EA" w:rsidRDefault="00FD62F0" w:rsidP="00FD62F0">
      <w:pPr>
        <w:spacing w:after="200" w:line="240" w:lineRule="auto"/>
        <w:ind w:right="-562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  <w:r w:rsidRPr="004822E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 xml:space="preserve">P. Mazurkiewicz, </w:t>
      </w:r>
      <w:r w:rsidRPr="004822E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pl-PL"/>
        </w:rPr>
        <w:t xml:space="preserve">Przemoc w polityce, Cz 1. </w:t>
      </w:r>
      <w:r w:rsidRPr="004822E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 xml:space="preserve"> Wrocław 2006. </w:t>
      </w:r>
    </w:p>
    <w:p w:rsidR="00FD62F0" w:rsidRPr="004822EA" w:rsidRDefault="00FD62F0" w:rsidP="00FD62F0">
      <w:pPr>
        <w:spacing w:after="200" w:line="240" w:lineRule="auto"/>
        <w:ind w:right="-562"/>
        <w:contextualSpacing/>
        <w:jc w:val="both"/>
        <w:rPr>
          <w:rFonts w:ascii="Times New Roman" w:eastAsia="Calibri" w:hAnsi="Times New Roman" w:cs="Times New Roman"/>
          <w:spacing w:val="-4"/>
          <w:sz w:val="32"/>
          <w:szCs w:val="32"/>
          <w:lang w:eastAsia="pl-PL"/>
        </w:rPr>
      </w:pPr>
      <w:r w:rsidRPr="004822E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M. Karwat, </w:t>
      </w:r>
      <w:r w:rsidRPr="004822EA"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  <w:t xml:space="preserve">Przymus, </w:t>
      </w:r>
      <w:r w:rsidRPr="004822EA">
        <w:rPr>
          <w:rFonts w:ascii="Times New Roman" w:eastAsia="Times New Roman" w:hAnsi="Times New Roman" w:cs="Times New Roman"/>
          <w:spacing w:val="-4"/>
          <w:sz w:val="32"/>
          <w:szCs w:val="32"/>
          <w:lang w:eastAsia="pl-PL"/>
        </w:rPr>
        <w:t>[w:]</w:t>
      </w:r>
      <w:r w:rsidRPr="004822EA">
        <w:rPr>
          <w:rFonts w:ascii="Times New Roman" w:eastAsia="Times New Roman" w:hAnsi="Times New Roman" w:cs="Times New Roman"/>
          <w:i/>
          <w:spacing w:val="-4"/>
          <w:sz w:val="32"/>
          <w:szCs w:val="32"/>
          <w:lang w:eastAsia="pl-PL"/>
        </w:rPr>
        <w:t xml:space="preserve"> Leksykon pojęć </w:t>
      </w:r>
      <w:r w:rsidRPr="004822EA"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  <w:t>politycznych</w:t>
      </w:r>
      <w:r w:rsidRPr="004822EA">
        <w:rPr>
          <w:rFonts w:ascii="Times New Roman" w:eastAsia="Times New Roman" w:hAnsi="Times New Roman" w:cs="Times New Roman"/>
          <w:spacing w:val="-4"/>
          <w:sz w:val="32"/>
          <w:szCs w:val="32"/>
          <w:lang w:eastAsia="pl-PL"/>
        </w:rPr>
        <w:t xml:space="preserve">, </w:t>
      </w:r>
      <w:r w:rsidRPr="004822EA">
        <w:rPr>
          <w:rFonts w:ascii="Times New Roman" w:eastAsia="Calibri" w:hAnsi="Times New Roman" w:cs="Times New Roman"/>
          <w:spacing w:val="-4"/>
          <w:sz w:val="32"/>
          <w:szCs w:val="32"/>
          <w:lang w:eastAsia="pl-PL"/>
        </w:rPr>
        <w:t>M. Karwat, J. Ziółkowski  (red.), Warszawa 2013.</w:t>
      </w:r>
    </w:p>
    <w:p w:rsidR="00FD62F0" w:rsidRPr="004822EA" w:rsidRDefault="00FD62F0" w:rsidP="00FD62F0">
      <w:pPr>
        <w:spacing w:after="200" w:line="240" w:lineRule="auto"/>
        <w:ind w:right="-562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822E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M. Karwat, </w:t>
      </w:r>
      <w:r w:rsidRPr="004822EA"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  <w:t>Przemoc,</w:t>
      </w:r>
      <w:r w:rsidRPr="004822E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4822EA">
        <w:rPr>
          <w:rFonts w:ascii="Times New Roman" w:eastAsia="Times New Roman" w:hAnsi="Times New Roman" w:cs="Times New Roman"/>
          <w:spacing w:val="-4"/>
          <w:sz w:val="32"/>
          <w:szCs w:val="32"/>
          <w:lang w:eastAsia="pl-PL"/>
        </w:rPr>
        <w:t>[w:]</w:t>
      </w:r>
      <w:r w:rsidRPr="004822EA">
        <w:rPr>
          <w:rFonts w:ascii="Times New Roman" w:eastAsia="Times New Roman" w:hAnsi="Times New Roman" w:cs="Times New Roman"/>
          <w:i/>
          <w:spacing w:val="-4"/>
          <w:sz w:val="32"/>
          <w:szCs w:val="32"/>
          <w:lang w:eastAsia="pl-PL"/>
        </w:rPr>
        <w:t xml:space="preserve"> Leksykon pojęć </w:t>
      </w:r>
      <w:r w:rsidRPr="004822EA"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  <w:t>politycznych</w:t>
      </w:r>
      <w:r w:rsidRPr="004822EA">
        <w:rPr>
          <w:rFonts w:ascii="Times New Roman" w:eastAsia="Times New Roman" w:hAnsi="Times New Roman" w:cs="Times New Roman"/>
          <w:spacing w:val="-4"/>
          <w:sz w:val="32"/>
          <w:szCs w:val="32"/>
          <w:lang w:eastAsia="pl-PL"/>
        </w:rPr>
        <w:t xml:space="preserve">, </w:t>
      </w:r>
      <w:r w:rsidRPr="004822EA">
        <w:rPr>
          <w:rFonts w:ascii="Times New Roman" w:eastAsia="Calibri" w:hAnsi="Times New Roman" w:cs="Times New Roman"/>
          <w:spacing w:val="-4"/>
          <w:sz w:val="32"/>
          <w:szCs w:val="32"/>
          <w:lang w:eastAsia="pl-PL"/>
        </w:rPr>
        <w:t>M. Karwat, J. Ziółkowski  (red.), Warszawa 2013.</w:t>
      </w:r>
    </w:p>
    <w:p w:rsidR="00FD62F0" w:rsidRPr="004822EA" w:rsidRDefault="00FD62F0" w:rsidP="00FD62F0">
      <w:pPr>
        <w:spacing w:after="200" w:line="240" w:lineRule="auto"/>
        <w:ind w:right="-562"/>
        <w:contextualSpacing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eastAsia="pl-PL"/>
        </w:rPr>
      </w:pPr>
      <w:r w:rsidRPr="004822E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T. Kotarbiński. </w:t>
      </w:r>
      <w:r w:rsidRPr="004822EA">
        <w:rPr>
          <w:rFonts w:ascii="Times New Roman" w:eastAsia="Times New Roman" w:hAnsi="Times New Roman" w:cs="Times New Roman"/>
          <w:i/>
          <w:iCs/>
          <w:sz w:val="32"/>
          <w:szCs w:val="32"/>
          <w:lang w:eastAsia="pl-PL"/>
        </w:rPr>
        <w:t xml:space="preserve">Dzieła wszystkie. Prakseologia. Część I. </w:t>
      </w:r>
      <w:r w:rsidRPr="004822E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Wrocław 1999; art. pt. </w:t>
      </w:r>
      <w:r w:rsidRPr="004822EA">
        <w:rPr>
          <w:rFonts w:ascii="Times New Roman" w:eastAsia="Times New Roman" w:hAnsi="Times New Roman" w:cs="Times New Roman"/>
          <w:i/>
          <w:iCs/>
          <w:sz w:val="32"/>
          <w:szCs w:val="32"/>
          <w:lang w:eastAsia="pl-PL"/>
        </w:rPr>
        <w:t>O działaniu przymusowym.</w:t>
      </w:r>
    </w:p>
    <w:p w:rsidR="00FD62F0" w:rsidRPr="004822EA" w:rsidRDefault="00FD62F0" w:rsidP="00FD62F0">
      <w:pPr>
        <w:spacing w:after="200" w:line="240" w:lineRule="auto"/>
        <w:ind w:right="-562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822E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E. Muszyńska. </w:t>
      </w:r>
      <w:r w:rsidRPr="004822EA">
        <w:rPr>
          <w:rFonts w:ascii="Times New Roman" w:eastAsia="Times New Roman" w:hAnsi="Times New Roman" w:cs="Times New Roman"/>
          <w:i/>
          <w:iCs/>
          <w:sz w:val="32"/>
          <w:szCs w:val="32"/>
          <w:lang w:eastAsia="pl-PL"/>
        </w:rPr>
        <w:t xml:space="preserve">Swoboda, przymus i przemoc w relacjach: dziecko – dorosły. </w:t>
      </w:r>
      <w:r w:rsidRPr="004822E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Poznań 1998. </w:t>
      </w:r>
    </w:p>
    <w:p w:rsidR="00FD62F0" w:rsidRPr="004822EA" w:rsidRDefault="00FD62F0" w:rsidP="00FD62F0">
      <w:pPr>
        <w:spacing w:after="200" w:line="240" w:lineRule="auto"/>
        <w:ind w:right="-562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822E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W. Sofsky. </w:t>
      </w:r>
      <w:r w:rsidRPr="004822EA">
        <w:rPr>
          <w:rFonts w:ascii="Times New Roman" w:eastAsia="Times New Roman" w:hAnsi="Times New Roman" w:cs="Times New Roman"/>
          <w:i/>
          <w:iCs/>
          <w:sz w:val="32"/>
          <w:szCs w:val="32"/>
          <w:lang w:eastAsia="pl-PL"/>
        </w:rPr>
        <w:t xml:space="preserve">Traktat o przemocy. </w:t>
      </w:r>
      <w:r w:rsidRPr="004822EA">
        <w:rPr>
          <w:rFonts w:ascii="Times New Roman" w:eastAsia="Times New Roman" w:hAnsi="Times New Roman" w:cs="Times New Roman"/>
          <w:sz w:val="32"/>
          <w:szCs w:val="32"/>
          <w:lang w:eastAsia="pl-PL"/>
        </w:rPr>
        <w:t>Wrocław 1998.</w:t>
      </w:r>
    </w:p>
    <w:p w:rsidR="00FD62F0" w:rsidRPr="004822EA" w:rsidRDefault="00FD62F0" w:rsidP="00FD62F0">
      <w:pPr>
        <w:spacing w:after="200" w:line="240" w:lineRule="auto"/>
        <w:ind w:right="-562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822E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J. Bińczycka. </w:t>
      </w:r>
      <w:r w:rsidRPr="004822EA">
        <w:rPr>
          <w:rFonts w:ascii="Times New Roman" w:eastAsia="Times New Roman" w:hAnsi="Times New Roman" w:cs="Times New Roman"/>
          <w:i/>
          <w:iCs/>
          <w:sz w:val="32"/>
          <w:szCs w:val="32"/>
          <w:lang w:eastAsia="pl-PL"/>
        </w:rPr>
        <w:t xml:space="preserve">Między swobodą a przemocą w wychowaniu. </w:t>
      </w:r>
      <w:r w:rsidRPr="004822EA">
        <w:rPr>
          <w:rFonts w:ascii="Times New Roman" w:eastAsia="Times New Roman" w:hAnsi="Times New Roman" w:cs="Times New Roman"/>
          <w:sz w:val="32"/>
          <w:szCs w:val="32"/>
          <w:lang w:eastAsia="pl-PL"/>
        </w:rPr>
        <w:t>Wyd. II. Kraków 1999.</w:t>
      </w:r>
    </w:p>
    <w:p w:rsidR="00FD62F0" w:rsidRPr="004822EA" w:rsidRDefault="00FD62F0" w:rsidP="00FD62F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822EA"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  <w:t>Agresja  i przemoc w świetle nauk przyrodniczych i humanistycznych</w:t>
      </w:r>
      <w:r w:rsidRPr="004822E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, praca zbiorowa, Olsztyn 2002. </w:t>
      </w:r>
    </w:p>
    <w:p w:rsidR="00FD62F0" w:rsidRPr="004822EA" w:rsidRDefault="00FD62F0" w:rsidP="00FD62F0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822EA">
        <w:rPr>
          <w:rFonts w:ascii="Times New Roman" w:eastAsia="Times New Roman" w:hAnsi="Times New Roman" w:cs="Times New Roman"/>
          <w:i/>
          <w:iCs/>
          <w:sz w:val="32"/>
          <w:szCs w:val="32"/>
          <w:lang w:eastAsia="pl-PL"/>
        </w:rPr>
        <w:t xml:space="preserve">Człowiek i agresja. Głosy o nienawiści i przemocy,. Ujęcie interdyscyplinarne  </w:t>
      </w:r>
      <w:r w:rsidRPr="004822E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[praca zbiorowa]. Warszawa 2002. </w:t>
      </w:r>
    </w:p>
    <w:p w:rsidR="00FD62F0" w:rsidRPr="004822EA" w:rsidRDefault="00FD62F0" w:rsidP="00FD6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FD62F0" w:rsidRPr="004822EA" w:rsidRDefault="00FD62F0" w:rsidP="00FD6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4822E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lastRenderedPageBreak/>
        <w:t xml:space="preserve">Literatura uzupełniająca: </w:t>
      </w:r>
    </w:p>
    <w:p w:rsidR="00FD62F0" w:rsidRPr="004822EA" w:rsidRDefault="00FD62F0" w:rsidP="00FD62F0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32"/>
          <w:szCs w:val="32"/>
          <w:lang w:eastAsia="pl-PL"/>
        </w:rPr>
      </w:pPr>
      <w:r w:rsidRPr="004822E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J. Baszkiewicz. </w:t>
      </w:r>
      <w:r w:rsidRPr="004822EA">
        <w:rPr>
          <w:rFonts w:ascii="Times New Roman" w:eastAsia="Times New Roman" w:hAnsi="Times New Roman" w:cs="Times New Roman"/>
          <w:i/>
          <w:iCs/>
          <w:sz w:val="32"/>
          <w:szCs w:val="32"/>
          <w:lang w:eastAsia="pl-PL"/>
        </w:rPr>
        <w:t xml:space="preserve">Wolność, równość, własność. Rewolucje burżuazyjne. </w:t>
      </w:r>
      <w:r w:rsidRPr="004822EA">
        <w:rPr>
          <w:rFonts w:ascii="Times New Roman" w:eastAsia="Times New Roman" w:hAnsi="Times New Roman" w:cs="Times New Roman"/>
          <w:sz w:val="32"/>
          <w:szCs w:val="32"/>
          <w:lang w:eastAsia="pl-PL"/>
        </w:rPr>
        <w:t>Warszawa 1981.</w:t>
      </w:r>
    </w:p>
    <w:p w:rsidR="00FD62F0" w:rsidRPr="004822EA" w:rsidRDefault="00FD62F0" w:rsidP="00FD62F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822E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S. Forward, D. Frazier. </w:t>
      </w:r>
      <w:r w:rsidRPr="004822EA">
        <w:rPr>
          <w:rFonts w:ascii="Times New Roman" w:eastAsia="Times New Roman" w:hAnsi="Times New Roman" w:cs="Times New Roman"/>
          <w:i/>
          <w:iCs/>
          <w:sz w:val="32"/>
          <w:szCs w:val="32"/>
          <w:lang w:eastAsia="pl-PL"/>
        </w:rPr>
        <w:t xml:space="preserve">Szantaż emocjonalny. </w:t>
      </w:r>
      <w:r w:rsidRPr="004822EA">
        <w:rPr>
          <w:rFonts w:ascii="Times New Roman" w:eastAsia="Times New Roman" w:hAnsi="Times New Roman" w:cs="Times New Roman"/>
          <w:sz w:val="32"/>
          <w:szCs w:val="32"/>
          <w:lang w:eastAsia="pl-PL"/>
        </w:rPr>
        <w:t>Gdańsk 1999.</w:t>
      </w:r>
    </w:p>
    <w:p w:rsidR="00FD62F0" w:rsidRPr="004822EA" w:rsidRDefault="00FD62F0" w:rsidP="00FD62F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822E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P. Hassner. </w:t>
      </w:r>
      <w:r w:rsidRPr="004822EA">
        <w:rPr>
          <w:rFonts w:ascii="Times New Roman" w:eastAsia="Times New Roman" w:hAnsi="Times New Roman" w:cs="Times New Roman"/>
          <w:i/>
          <w:iCs/>
          <w:sz w:val="32"/>
          <w:szCs w:val="32"/>
          <w:lang w:eastAsia="pl-PL"/>
        </w:rPr>
        <w:t xml:space="preserve">Koniec pewników. Eseje o wojnie, pokoju i przemocy. </w:t>
      </w:r>
      <w:r w:rsidRPr="004822EA">
        <w:rPr>
          <w:rFonts w:ascii="Times New Roman" w:eastAsia="Times New Roman" w:hAnsi="Times New Roman" w:cs="Times New Roman"/>
          <w:sz w:val="32"/>
          <w:szCs w:val="32"/>
          <w:lang w:eastAsia="pl-PL"/>
        </w:rPr>
        <w:t>Warszawa 2002.</w:t>
      </w:r>
    </w:p>
    <w:p w:rsidR="00FD62F0" w:rsidRPr="004822EA" w:rsidRDefault="00FD62F0" w:rsidP="00FD62F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822E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H. Arendt. </w:t>
      </w:r>
      <w:r w:rsidRPr="004822EA">
        <w:rPr>
          <w:rFonts w:ascii="Times New Roman" w:eastAsia="Times New Roman" w:hAnsi="Times New Roman" w:cs="Times New Roman"/>
          <w:i/>
          <w:iCs/>
          <w:sz w:val="32"/>
          <w:szCs w:val="32"/>
          <w:lang w:eastAsia="pl-PL"/>
        </w:rPr>
        <w:t xml:space="preserve">O przemocy. Nieposłuszeństwo obywatelskie. </w:t>
      </w:r>
      <w:r w:rsidRPr="004822EA">
        <w:rPr>
          <w:rFonts w:ascii="Times New Roman" w:eastAsia="Times New Roman" w:hAnsi="Times New Roman" w:cs="Times New Roman"/>
          <w:sz w:val="32"/>
          <w:szCs w:val="32"/>
          <w:lang w:eastAsia="pl-PL"/>
        </w:rPr>
        <w:t>Warszawa 1998.</w:t>
      </w:r>
    </w:p>
    <w:p w:rsidR="00FD62F0" w:rsidRPr="004822EA" w:rsidRDefault="00FD62F0" w:rsidP="00FD62F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822EA">
        <w:rPr>
          <w:rFonts w:ascii="Times New Roman" w:eastAsia="Times New Roman" w:hAnsi="Times New Roman" w:cs="Times New Roman"/>
          <w:sz w:val="32"/>
          <w:szCs w:val="32"/>
          <w:lang w:eastAsia="pl-PL"/>
        </w:rPr>
        <w:t>Zimbardo G. Philip i inni</w:t>
      </w:r>
      <w:r w:rsidRPr="004822EA">
        <w:rPr>
          <w:rFonts w:ascii="Times New Roman" w:eastAsia="Times New Roman" w:hAnsi="Times New Roman" w:cs="Times New Roman"/>
          <w:i/>
          <w:iCs/>
          <w:sz w:val="32"/>
          <w:szCs w:val="32"/>
          <w:lang w:eastAsia="pl-PL"/>
        </w:rPr>
        <w:t>. Psychologia i życie</w:t>
      </w:r>
      <w:r w:rsidRPr="004822E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. Warszawa 1994, rozdział 14. </w:t>
      </w:r>
    </w:p>
    <w:p w:rsidR="00FD62F0" w:rsidRPr="004822EA" w:rsidRDefault="00FD62F0" w:rsidP="00FD62F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822E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W. Hanasz, G. Zalejko (red.) </w:t>
      </w:r>
      <w:r w:rsidRPr="004822EA">
        <w:rPr>
          <w:rFonts w:ascii="Times New Roman" w:eastAsia="Times New Roman" w:hAnsi="Times New Roman" w:cs="Times New Roman"/>
          <w:i/>
          <w:iCs/>
          <w:sz w:val="32"/>
          <w:szCs w:val="32"/>
          <w:lang w:eastAsia="pl-PL"/>
        </w:rPr>
        <w:t xml:space="preserve">Przemoc. W poszukiwaniu interpretacji. </w:t>
      </w:r>
      <w:r w:rsidRPr="004822EA">
        <w:rPr>
          <w:rFonts w:ascii="Times New Roman" w:eastAsia="Times New Roman" w:hAnsi="Times New Roman" w:cs="Times New Roman"/>
          <w:sz w:val="32"/>
          <w:szCs w:val="32"/>
          <w:lang w:eastAsia="pl-PL"/>
        </w:rPr>
        <w:t>Toruń 1991.</w:t>
      </w:r>
    </w:p>
    <w:p w:rsidR="00FD62F0" w:rsidRPr="004822EA" w:rsidRDefault="00FD62F0" w:rsidP="00FD62F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822E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R. Girard. </w:t>
      </w:r>
      <w:r w:rsidRPr="004822EA">
        <w:rPr>
          <w:rFonts w:ascii="Times New Roman" w:eastAsia="Times New Roman" w:hAnsi="Times New Roman" w:cs="Times New Roman"/>
          <w:i/>
          <w:iCs/>
          <w:sz w:val="32"/>
          <w:szCs w:val="32"/>
          <w:lang w:eastAsia="pl-PL"/>
        </w:rPr>
        <w:t xml:space="preserve">Sacrum i przemoc. </w:t>
      </w:r>
      <w:r w:rsidRPr="004822EA">
        <w:rPr>
          <w:rFonts w:ascii="Times New Roman" w:eastAsia="Times New Roman" w:hAnsi="Times New Roman" w:cs="Times New Roman"/>
          <w:sz w:val="32"/>
          <w:szCs w:val="32"/>
          <w:lang w:eastAsia="pl-PL"/>
        </w:rPr>
        <w:t>Poznań 1993.</w:t>
      </w:r>
    </w:p>
    <w:p w:rsidR="00FD62F0" w:rsidRPr="004822EA" w:rsidRDefault="00FD62F0" w:rsidP="00FD62F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FD62F0" w:rsidRPr="004822EA" w:rsidRDefault="00FD62F0" w:rsidP="00FD62F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822E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Zajęcia XI. </w:t>
      </w:r>
      <w:r w:rsidRPr="004822E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Socjotechnika wrogości.</w:t>
      </w:r>
      <w:r w:rsidRPr="004822E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Pr="004822E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Rola  i znaczenie wroga w życiu społecznym i politycznym. Mechanizmy kreacji wrogości. Wykorzystywanie wrogów w systemach demokratycznych i niedemokratycznych. Syndrom oblężonej twierdzy. </w:t>
      </w:r>
    </w:p>
    <w:p w:rsidR="00FD62F0" w:rsidRPr="004822EA" w:rsidRDefault="00FD62F0" w:rsidP="00FD62F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FD62F0" w:rsidRPr="004822EA" w:rsidRDefault="00FD62F0" w:rsidP="00FD6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4822E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Literatura:</w:t>
      </w:r>
    </w:p>
    <w:p w:rsidR="00FD62F0" w:rsidRPr="004822EA" w:rsidRDefault="00FD62F0" w:rsidP="00FD62F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FD62F0" w:rsidRPr="004822EA" w:rsidRDefault="00FD62F0" w:rsidP="00FD6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  <w:r w:rsidRPr="004822E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 xml:space="preserve">J. Ziółkowski, </w:t>
      </w:r>
      <w:r w:rsidRPr="004822E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pl-PL"/>
        </w:rPr>
        <w:t>Wrogość w stosunkach politycznych, Modelowa analiza funkcjonalna,</w:t>
      </w:r>
      <w:r w:rsidRPr="004822E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 xml:space="preserve"> Warszawa 2013 – Roz. 4. </w:t>
      </w:r>
    </w:p>
    <w:p w:rsidR="00FD62F0" w:rsidRPr="004822EA" w:rsidRDefault="00FD62F0" w:rsidP="00FD62F0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-4"/>
          <w:sz w:val="32"/>
          <w:szCs w:val="32"/>
          <w:u w:val="single"/>
          <w:lang w:eastAsia="pl-PL"/>
        </w:rPr>
      </w:pPr>
      <w:r w:rsidRPr="004822E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 xml:space="preserve">J. Ziółkowski, </w:t>
      </w:r>
      <w:r w:rsidRPr="004822E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pl-PL"/>
        </w:rPr>
        <w:t xml:space="preserve">Wróg polityczny </w:t>
      </w:r>
      <w:r w:rsidRPr="004822EA">
        <w:rPr>
          <w:rFonts w:ascii="Times New Roman" w:eastAsia="Times New Roman" w:hAnsi="Times New Roman" w:cs="Times New Roman"/>
          <w:b/>
          <w:spacing w:val="-4"/>
          <w:sz w:val="32"/>
          <w:szCs w:val="32"/>
          <w:u w:val="single"/>
          <w:lang w:eastAsia="pl-PL"/>
        </w:rPr>
        <w:t xml:space="preserve"> [w:]</w:t>
      </w:r>
      <w:r w:rsidRPr="004822EA">
        <w:rPr>
          <w:rFonts w:ascii="Times New Roman" w:eastAsia="Times New Roman" w:hAnsi="Times New Roman" w:cs="Times New Roman"/>
          <w:b/>
          <w:i/>
          <w:spacing w:val="-4"/>
          <w:sz w:val="32"/>
          <w:szCs w:val="32"/>
          <w:u w:val="single"/>
          <w:lang w:eastAsia="pl-PL"/>
        </w:rPr>
        <w:t xml:space="preserve"> </w:t>
      </w:r>
      <w:r w:rsidRPr="004822EA">
        <w:rPr>
          <w:rFonts w:ascii="Times New Roman" w:eastAsia="Calibri" w:hAnsi="Times New Roman" w:cs="Times New Roman"/>
          <w:b/>
          <w:i/>
          <w:spacing w:val="-4"/>
          <w:sz w:val="32"/>
          <w:szCs w:val="32"/>
          <w:u w:val="single"/>
          <w:lang w:eastAsia="pl-PL"/>
        </w:rPr>
        <w:t xml:space="preserve"> </w:t>
      </w:r>
      <w:r w:rsidRPr="004822EA">
        <w:rPr>
          <w:rFonts w:ascii="Times New Roman" w:eastAsia="Times New Roman" w:hAnsi="Times New Roman" w:cs="Times New Roman"/>
          <w:b/>
          <w:i/>
          <w:spacing w:val="-4"/>
          <w:sz w:val="32"/>
          <w:szCs w:val="32"/>
          <w:u w:val="single"/>
          <w:lang w:eastAsia="pl-PL"/>
        </w:rPr>
        <w:t xml:space="preserve">Leksykon pojęć </w:t>
      </w:r>
      <w:r w:rsidRPr="004822E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pl-PL"/>
        </w:rPr>
        <w:t>politycznych</w:t>
      </w:r>
      <w:r w:rsidRPr="004822EA">
        <w:rPr>
          <w:rFonts w:ascii="Times New Roman" w:eastAsia="Times New Roman" w:hAnsi="Times New Roman" w:cs="Times New Roman"/>
          <w:b/>
          <w:spacing w:val="-4"/>
          <w:sz w:val="32"/>
          <w:szCs w:val="32"/>
          <w:u w:val="single"/>
          <w:lang w:eastAsia="pl-PL"/>
        </w:rPr>
        <w:t xml:space="preserve">, </w:t>
      </w:r>
      <w:r w:rsidRPr="004822EA">
        <w:rPr>
          <w:rFonts w:ascii="Times New Roman" w:eastAsia="Calibri" w:hAnsi="Times New Roman" w:cs="Times New Roman"/>
          <w:b/>
          <w:spacing w:val="-4"/>
          <w:sz w:val="32"/>
          <w:szCs w:val="32"/>
          <w:u w:val="single"/>
          <w:lang w:eastAsia="pl-PL"/>
        </w:rPr>
        <w:t>M. Karwat, J. Ziółkowski  (red.), Warszawa 2013.</w:t>
      </w:r>
    </w:p>
    <w:p w:rsidR="00FD62F0" w:rsidRPr="004822EA" w:rsidRDefault="00FD62F0" w:rsidP="00FD62F0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32"/>
          <w:szCs w:val="32"/>
          <w:lang w:eastAsia="pl-PL"/>
        </w:rPr>
      </w:pPr>
      <w:r w:rsidRPr="004822E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J. Ziółkowski, </w:t>
      </w:r>
      <w:r w:rsidRPr="004822EA"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  <w:t xml:space="preserve">Walka </w:t>
      </w:r>
      <w:r w:rsidRPr="004822EA">
        <w:rPr>
          <w:rFonts w:ascii="Times New Roman" w:eastAsia="Times New Roman" w:hAnsi="Times New Roman" w:cs="Times New Roman"/>
          <w:spacing w:val="-4"/>
          <w:sz w:val="32"/>
          <w:szCs w:val="32"/>
          <w:lang w:eastAsia="pl-PL"/>
        </w:rPr>
        <w:t xml:space="preserve"> [w:]</w:t>
      </w:r>
      <w:r w:rsidRPr="004822EA">
        <w:rPr>
          <w:rFonts w:ascii="Times New Roman" w:eastAsia="Calibri" w:hAnsi="Times New Roman" w:cs="Times New Roman"/>
          <w:i/>
          <w:spacing w:val="-4"/>
          <w:sz w:val="32"/>
          <w:szCs w:val="32"/>
          <w:lang w:eastAsia="pl-PL"/>
        </w:rPr>
        <w:t xml:space="preserve"> </w:t>
      </w:r>
      <w:r w:rsidRPr="004822EA">
        <w:rPr>
          <w:rFonts w:ascii="Times New Roman" w:eastAsia="Times New Roman" w:hAnsi="Times New Roman" w:cs="Times New Roman"/>
          <w:i/>
          <w:spacing w:val="-4"/>
          <w:sz w:val="32"/>
          <w:szCs w:val="32"/>
          <w:lang w:eastAsia="pl-PL"/>
        </w:rPr>
        <w:t xml:space="preserve">Leksykon pojęć </w:t>
      </w:r>
      <w:r w:rsidRPr="004822EA"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  <w:t>politycznych</w:t>
      </w:r>
      <w:r w:rsidRPr="004822EA">
        <w:rPr>
          <w:rFonts w:ascii="Times New Roman" w:eastAsia="Times New Roman" w:hAnsi="Times New Roman" w:cs="Times New Roman"/>
          <w:spacing w:val="-4"/>
          <w:sz w:val="32"/>
          <w:szCs w:val="32"/>
          <w:lang w:eastAsia="pl-PL"/>
        </w:rPr>
        <w:t xml:space="preserve">, </w:t>
      </w:r>
      <w:r w:rsidRPr="004822EA">
        <w:rPr>
          <w:rFonts w:ascii="Times New Roman" w:eastAsia="Calibri" w:hAnsi="Times New Roman" w:cs="Times New Roman"/>
          <w:spacing w:val="-4"/>
          <w:sz w:val="32"/>
          <w:szCs w:val="32"/>
          <w:lang w:eastAsia="pl-PL"/>
        </w:rPr>
        <w:t>M. Karwat, J. Ziółkowski  (red.), Warszawa 2013.</w:t>
      </w:r>
    </w:p>
    <w:p w:rsidR="00FD62F0" w:rsidRPr="004822EA" w:rsidRDefault="00FD62F0" w:rsidP="00FD62F0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32"/>
          <w:szCs w:val="32"/>
          <w:lang w:eastAsia="pl-PL"/>
        </w:rPr>
      </w:pPr>
      <w:r w:rsidRPr="004822E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J. Ziółkowski, </w:t>
      </w:r>
      <w:r w:rsidRPr="004822EA"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  <w:t>Wojna</w:t>
      </w:r>
      <w:r w:rsidRPr="004822EA">
        <w:rPr>
          <w:rFonts w:ascii="Times New Roman" w:eastAsia="Times New Roman" w:hAnsi="Times New Roman" w:cs="Times New Roman"/>
          <w:spacing w:val="-4"/>
          <w:sz w:val="32"/>
          <w:szCs w:val="32"/>
          <w:lang w:eastAsia="pl-PL"/>
        </w:rPr>
        <w:t xml:space="preserve"> [w:]</w:t>
      </w:r>
      <w:r w:rsidRPr="004822EA">
        <w:rPr>
          <w:rFonts w:ascii="Times New Roman" w:eastAsia="Times New Roman" w:hAnsi="Times New Roman" w:cs="Times New Roman"/>
          <w:i/>
          <w:spacing w:val="-4"/>
          <w:sz w:val="32"/>
          <w:szCs w:val="32"/>
          <w:lang w:eastAsia="pl-PL"/>
        </w:rPr>
        <w:t xml:space="preserve"> </w:t>
      </w:r>
      <w:r w:rsidRPr="004822EA">
        <w:rPr>
          <w:rFonts w:ascii="Times New Roman" w:eastAsia="Calibri" w:hAnsi="Times New Roman" w:cs="Times New Roman"/>
          <w:i/>
          <w:spacing w:val="-4"/>
          <w:sz w:val="32"/>
          <w:szCs w:val="32"/>
          <w:lang w:eastAsia="pl-PL"/>
        </w:rPr>
        <w:t xml:space="preserve"> </w:t>
      </w:r>
      <w:r w:rsidRPr="004822EA">
        <w:rPr>
          <w:rFonts w:ascii="Times New Roman" w:eastAsia="Times New Roman" w:hAnsi="Times New Roman" w:cs="Times New Roman"/>
          <w:i/>
          <w:spacing w:val="-4"/>
          <w:sz w:val="32"/>
          <w:szCs w:val="32"/>
          <w:lang w:eastAsia="pl-PL"/>
        </w:rPr>
        <w:t xml:space="preserve">Leksykon pojęć </w:t>
      </w:r>
      <w:r w:rsidRPr="004822EA"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  <w:t>politycznych</w:t>
      </w:r>
      <w:r w:rsidRPr="004822EA">
        <w:rPr>
          <w:rFonts w:ascii="Times New Roman" w:eastAsia="Times New Roman" w:hAnsi="Times New Roman" w:cs="Times New Roman"/>
          <w:spacing w:val="-4"/>
          <w:sz w:val="32"/>
          <w:szCs w:val="32"/>
          <w:lang w:eastAsia="pl-PL"/>
        </w:rPr>
        <w:t xml:space="preserve">, </w:t>
      </w:r>
      <w:r w:rsidRPr="004822EA">
        <w:rPr>
          <w:rFonts w:ascii="Times New Roman" w:eastAsia="Calibri" w:hAnsi="Times New Roman" w:cs="Times New Roman"/>
          <w:spacing w:val="-4"/>
          <w:sz w:val="32"/>
          <w:szCs w:val="32"/>
          <w:lang w:eastAsia="pl-PL"/>
        </w:rPr>
        <w:t>M. Karwat, J. Ziółkowski  (red.), Warszawa 2013.</w:t>
      </w:r>
    </w:p>
    <w:p w:rsidR="00FD62F0" w:rsidRPr="004822EA" w:rsidRDefault="00FD62F0" w:rsidP="00FD62F0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32"/>
          <w:szCs w:val="32"/>
          <w:lang w:eastAsia="pl-PL"/>
        </w:rPr>
      </w:pPr>
      <w:r w:rsidRPr="004822E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J. Ziółkowski, </w:t>
      </w:r>
      <w:r w:rsidRPr="004822EA">
        <w:rPr>
          <w:rFonts w:ascii="Times New Roman" w:eastAsia="Times New Roman" w:hAnsi="Times New Roman" w:cs="Times New Roman"/>
          <w:i/>
          <w:spacing w:val="-4"/>
          <w:sz w:val="32"/>
          <w:szCs w:val="32"/>
          <w:lang w:eastAsia="pl-PL"/>
        </w:rPr>
        <w:t xml:space="preserve">Paradoksy syndromu oblężonej twierdzy w reżimach niedemokratycznych </w:t>
      </w:r>
      <w:r w:rsidRPr="004822EA">
        <w:rPr>
          <w:rFonts w:ascii="Times New Roman" w:eastAsia="Times New Roman" w:hAnsi="Times New Roman" w:cs="Times New Roman"/>
          <w:spacing w:val="-4"/>
          <w:sz w:val="32"/>
          <w:szCs w:val="32"/>
          <w:lang w:eastAsia="pl-PL"/>
        </w:rPr>
        <w:t xml:space="preserve">[w:] </w:t>
      </w:r>
      <w:r w:rsidRPr="004822EA">
        <w:rPr>
          <w:rFonts w:ascii="Times New Roman" w:eastAsia="Times New Roman" w:hAnsi="Times New Roman" w:cs="Times New Roman"/>
          <w:i/>
          <w:spacing w:val="-4"/>
          <w:sz w:val="32"/>
          <w:szCs w:val="32"/>
          <w:lang w:eastAsia="pl-PL"/>
        </w:rPr>
        <w:t xml:space="preserve">Paradoksy Polityki (2), </w:t>
      </w:r>
      <w:r w:rsidRPr="004822EA">
        <w:rPr>
          <w:rFonts w:ascii="Times New Roman" w:eastAsia="Times New Roman" w:hAnsi="Times New Roman" w:cs="Times New Roman"/>
          <w:spacing w:val="-4"/>
          <w:sz w:val="32"/>
          <w:szCs w:val="32"/>
          <w:lang w:eastAsia="pl-PL"/>
        </w:rPr>
        <w:t>J. Ziółkowski (red.), Warszawa 2013.</w:t>
      </w:r>
      <w:r w:rsidRPr="004822EA">
        <w:rPr>
          <w:rFonts w:ascii="Times New Roman" w:eastAsia="Times New Roman" w:hAnsi="Times New Roman" w:cs="Times New Roman"/>
          <w:i/>
          <w:spacing w:val="-4"/>
          <w:sz w:val="32"/>
          <w:szCs w:val="32"/>
          <w:lang w:eastAsia="pl-PL"/>
        </w:rPr>
        <w:t xml:space="preserve"> </w:t>
      </w:r>
    </w:p>
    <w:p w:rsidR="00FD62F0" w:rsidRPr="004822EA" w:rsidRDefault="00FD62F0" w:rsidP="00FD6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FD62F0" w:rsidRPr="004822EA" w:rsidRDefault="00FD62F0" w:rsidP="00FD62F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822E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Zajęcia XII.</w:t>
      </w:r>
      <w:r w:rsidRPr="004822E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4822E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Terror i terroryzm jako formy działań socjotechnicznych.</w:t>
      </w:r>
      <w:r w:rsidRPr="004822E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Pr="004822E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Terror i terroryzm jako połączenie manipulacji, przymusu i przemocy. Status socjotechniczny terroru. Funkcje terroru. Mechanizmy oddziaływania i wykorzystywane narzędzia. Warunki i granice stosowalności. Współczesny wymiar </w:t>
      </w:r>
      <w:r w:rsidR="00CC1516" w:rsidRPr="004822E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socjotechniki </w:t>
      </w:r>
      <w:r w:rsidRPr="004822EA">
        <w:rPr>
          <w:rFonts w:ascii="Times New Roman" w:eastAsia="Times New Roman" w:hAnsi="Times New Roman" w:cs="Times New Roman"/>
          <w:sz w:val="32"/>
          <w:szCs w:val="32"/>
          <w:lang w:eastAsia="pl-PL"/>
        </w:rPr>
        <w:t>terroryzmu.</w:t>
      </w:r>
      <w:r w:rsidRPr="004822E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</w:p>
    <w:p w:rsidR="00FD62F0" w:rsidRPr="004822EA" w:rsidRDefault="00FD62F0" w:rsidP="00FD62F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FD62F0" w:rsidRPr="004822EA" w:rsidRDefault="00FD62F0" w:rsidP="00FD62F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822E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Literatura: </w:t>
      </w:r>
    </w:p>
    <w:p w:rsidR="00FD62F0" w:rsidRPr="004822EA" w:rsidRDefault="00FD62F0" w:rsidP="00FD62F0">
      <w:pPr>
        <w:spacing w:after="200" w:line="240" w:lineRule="auto"/>
        <w:ind w:right="-562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4822E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M. Karwat, </w:t>
      </w:r>
      <w:r w:rsidRPr="004822EA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>Podstawy socjotechniki,</w:t>
      </w:r>
      <w:r w:rsidRPr="004822E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Warszawa 2014, str. 229-263. </w:t>
      </w:r>
    </w:p>
    <w:p w:rsidR="00FD62F0" w:rsidRPr="004822EA" w:rsidRDefault="00FD62F0" w:rsidP="00FD62F0">
      <w:pPr>
        <w:spacing w:after="200" w:line="240" w:lineRule="auto"/>
        <w:ind w:right="-562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4822E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T. Białek, </w:t>
      </w:r>
      <w:r w:rsidRPr="004822EA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>Terroryzm. Manipulacja strachem.</w:t>
      </w:r>
      <w:r w:rsidRPr="004822E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Warszawa 2005. </w:t>
      </w:r>
    </w:p>
    <w:p w:rsidR="00FD62F0" w:rsidRPr="004822EA" w:rsidRDefault="00FD62F0" w:rsidP="00FD62F0">
      <w:pPr>
        <w:spacing w:after="200" w:line="240" w:lineRule="auto"/>
        <w:ind w:right="-562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822E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P. Mazurkiewicz, </w:t>
      </w:r>
      <w:r w:rsidRPr="004822EA"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  <w:t>Przemoc w polityce,</w:t>
      </w:r>
      <w:r w:rsidRPr="004822E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Wrocław 2006. (tu schematy oddziaływania terroryzmu)</w:t>
      </w:r>
    </w:p>
    <w:p w:rsidR="00FD62F0" w:rsidRPr="004822EA" w:rsidRDefault="00FD62F0" w:rsidP="00FD62F0">
      <w:pPr>
        <w:spacing w:after="200" w:line="240" w:lineRule="auto"/>
        <w:ind w:right="-562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822E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B. Bolechów, </w:t>
      </w:r>
      <w:r w:rsidRPr="004822EA"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  <w:t>Terroryzm w świecie podwubiegunowym. Przewartościowania i kontynuacje</w:t>
      </w:r>
      <w:r w:rsidRPr="004822EA">
        <w:rPr>
          <w:rFonts w:ascii="Times New Roman" w:eastAsia="Times New Roman" w:hAnsi="Times New Roman" w:cs="Times New Roman"/>
          <w:sz w:val="32"/>
          <w:szCs w:val="32"/>
          <w:lang w:eastAsia="pl-PL"/>
        </w:rPr>
        <w:t>, Toruń 2007.</w:t>
      </w:r>
    </w:p>
    <w:p w:rsidR="00FD62F0" w:rsidRPr="004822EA" w:rsidRDefault="00FD62F0" w:rsidP="00FD62F0">
      <w:pPr>
        <w:spacing w:after="200" w:line="240" w:lineRule="auto"/>
        <w:ind w:right="-562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822E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B. Hoffman. </w:t>
      </w:r>
      <w:r w:rsidRPr="004822EA">
        <w:rPr>
          <w:rFonts w:ascii="Times New Roman" w:eastAsia="Times New Roman" w:hAnsi="Times New Roman" w:cs="Times New Roman"/>
          <w:i/>
          <w:iCs/>
          <w:sz w:val="32"/>
          <w:szCs w:val="32"/>
          <w:lang w:eastAsia="pl-PL"/>
        </w:rPr>
        <w:t xml:space="preserve">Oblicza terroryzmu. </w:t>
      </w:r>
      <w:r w:rsidRPr="004822EA">
        <w:rPr>
          <w:rFonts w:ascii="Times New Roman" w:eastAsia="Times New Roman" w:hAnsi="Times New Roman" w:cs="Times New Roman"/>
          <w:sz w:val="32"/>
          <w:szCs w:val="32"/>
          <w:lang w:eastAsia="pl-PL"/>
        </w:rPr>
        <w:t>Warszawa 1999.</w:t>
      </w:r>
    </w:p>
    <w:p w:rsidR="00FD62F0" w:rsidRPr="004822EA" w:rsidRDefault="00FD62F0" w:rsidP="00FD62F0">
      <w:pPr>
        <w:spacing w:after="200" w:line="240" w:lineRule="auto"/>
        <w:ind w:right="-562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822E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R. Conquest. </w:t>
      </w:r>
      <w:r w:rsidRPr="004822EA">
        <w:rPr>
          <w:rFonts w:ascii="Times New Roman" w:eastAsia="Times New Roman" w:hAnsi="Times New Roman" w:cs="Times New Roman"/>
          <w:i/>
          <w:iCs/>
          <w:sz w:val="32"/>
          <w:szCs w:val="32"/>
          <w:lang w:eastAsia="pl-PL"/>
        </w:rPr>
        <w:t xml:space="preserve">Wielki terror. </w:t>
      </w:r>
      <w:r w:rsidRPr="004822E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Warszawa 1997. </w:t>
      </w:r>
    </w:p>
    <w:p w:rsidR="00FD62F0" w:rsidRPr="004822EA" w:rsidRDefault="00FD62F0" w:rsidP="00FD62F0">
      <w:pPr>
        <w:spacing w:after="200" w:line="240" w:lineRule="auto"/>
        <w:ind w:right="-562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822E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C. Gearty. </w:t>
      </w:r>
      <w:r w:rsidRPr="004822EA">
        <w:rPr>
          <w:rFonts w:ascii="Times New Roman" w:eastAsia="Times New Roman" w:hAnsi="Times New Roman" w:cs="Times New Roman"/>
          <w:i/>
          <w:iCs/>
          <w:sz w:val="32"/>
          <w:szCs w:val="32"/>
          <w:lang w:eastAsia="pl-PL"/>
        </w:rPr>
        <w:t xml:space="preserve">Terroryzm. </w:t>
      </w:r>
      <w:r w:rsidRPr="004822EA">
        <w:rPr>
          <w:rFonts w:ascii="Times New Roman" w:eastAsia="Times New Roman" w:hAnsi="Times New Roman" w:cs="Times New Roman"/>
          <w:sz w:val="32"/>
          <w:szCs w:val="32"/>
          <w:lang w:eastAsia="pl-PL"/>
        </w:rPr>
        <w:t>Warszawa 1998.</w:t>
      </w:r>
    </w:p>
    <w:p w:rsidR="00FD62F0" w:rsidRPr="004822EA" w:rsidRDefault="00FD62F0" w:rsidP="00FD62F0">
      <w:pPr>
        <w:spacing w:after="200" w:line="240" w:lineRule="auto"/>
        <w:ind w:right="-562"/>
        <w:contextualSpacing/>
        <w:jc w:val="both"/>
        <w:rPr>
          <w:rFonts w:ascii="Times New Roman" w:eastAsia="Calibri" w:hAnsi="Times New Roman" w:cs="Times New Roman"/>
          <w:spacing w:val="-4"/>
          <w:sz w:val="32"/>
          <w:szCs w:val="32"/>
          <w:lang w:eastAsia="pl-PL"/>
        </w:rPr>
      </w:pPr>
      <w:r w:rsidRPr="004822E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M. Karwat, </w:t>
      </w:r>
      <w:r w:rsidRPr="004822EA"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  <w:t>Terror,</w:t>
      </w:r>
      <w:r w:rsidRPr="004822E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4822EA">
        <w:rPr>
          <w:rFonts w:ascii="Times New Roman" w:eastAsia="Times New Roman" w:hAnsi="Times New Roman" w:cs="Times New Roman"/>
          <w:spacing w:val="-4"/>
          <w:sz w:val="32"/>
          <w:szCs w:val="32"/>
          <w:lang w:eastAsia="pl-PL"/>
        </w:rPr>
        <w:t>[w:]</w:t>
      </w:r>
      <w:r w:rsidRPr="004822EA">
        <w:rPr>
          <w:rFonts w:ascii="Times New Roman" w:eastAsia="Times New Roman" w:hAnsi="Times New Roman" w:cs="Times New Roman"/>
          <w:i/>
          <w:spacing w:val="-4"/>
          <w:sz w:val="32"/>
          <w:szCs w:val="32"/>
          <w:lang w:eastAsia="pl-PL"/>
        </w:rPr>
        <w:t xml:space="preserve"> Leksykon pojęć </w:t>
      </w:r>
      <w:r w:rsidRPr="004822EA"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  <w:t>politycznych</w:t>
      </w:r>
      <w:r w:rsidRPr="004822EA">
        <w:rPr>
          <w:rFonts w:ascii="Times New Roman" w:eastAsia="Times New Roman" w:hAnsi="Times New Roman" w:cs="Times New Roman"/>
          <w:spacing w:val="-4"/>
          <w:sz w:val="32"/>
          <w:szCs w:val="32"/>
          <w:lang w:eastAsia="pl-PL"/>
        </w:rPr>
        <w:t xml:space="preserve">, </w:t>
      </w:r>
      <w:r w:rsidRPr="004822EA">
        <w:rPr>
          <w:rFonts w:ascii="Times New Roman" w:eastAsia="Calibri" w:hAnsi="Times New Roman" w:cs="Times New Roman"/>
          <w:spacing w:val="-4"/>
          <w:sz w:val="32"/>
          <w:szCs w:val="32"/>
          <w:lang w:eastAsia="pl-PL"/>
        </w:rPr>
        <w:t>M. Karwat, J. Ziółkowski  (red.), Warszawa 2013.</w:t>
      </w:r>
    </w:p>
    <w:p w:rsidR="00FD62F0" w:rsidRPr="004822EA" w:rsidRDefault="00FD62F0" w:rsidP="00FD62F0">
      <w:pPr>
        <w:spacing w:after="200" w:line="240" w:lineRule="auto"/>
        <w:ind w:right="-562"/>
        <w:contextualSpacing/>
        <w:jc w:val="both"/>
        <w:rPr>
          <w:rFonts w:ascii="Times New Roman" w:eastAsia="Calibri" w:hAnsi="Times New Roman" w:cs="Times New Roman"/>
          <w:spacing w:val="-4"/>
          <w:sz w:val="32"/>
          <w:szCs w:val="32"/>
          <w:lang w:eastAsia="pl-PL"/>
        </w:rPr>
      </w:pPr>
      <w:r w:rsidRPr="004822E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J. Ziółkowski, </w:t>
      </w:r>
      <w:r w:rsidRPr="004822EA"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  <w:t>Terroryzm</w:t>
      </w:r>
      <w:r w:rsidRPr="004822EA">
        <w:rPr>
          <w:rFonts w:ascii="Times New Roman" w:eastAsia="Times New Roman" w:hAnsi="Times New Roman" w:cs="Times New Roman"/>
          <w:spacing w:val="-4"/>
          <w:sz w:val="32"/>
          <w:szCs w:val="32"/>
          <w:lang w:eastAsia="pl-PL"/>
        </w:rPr>
        <w:t xml:space="preserve"> [w:]</w:t>
      </w:r>
      <w:r w:rsidRPr="004822EA">
        <w:rPr>
          <w:rFonts w:ascii="Times New Roman" w:eastAsia="Times New Roman" w:hAnsi="Times New Roman" w:cs="Times New Roman"/>
          <w:i/>
          <w:spacing w:val="-4"/>
          <w:sz w:val="32"/>
          <w:szCs w:val="32"/>
          <w:lang w:eastAsia="pl-PL"/>
        </w:rPr>
        <w:t xml:space="preserve"> Leksykon pojęć </w:t>
      </w:r>
      <w:r w:rsidRPr="004822EA"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  <w:t>politycznych</w:t>
      </w:r>
      <w:r w:rsidRPr="004822EA">
        <w:rPr>
          <w:rFonts w:ascii="Times New Roman" w:eastAsia="Times New Roman" w:hAnsi="Times New Roman" w:cs="Times New Roman"/>
          <w:spacing w:val="-4"/>
          <w:sz w:val="32"/>
          <w:szCs w:val="32"/>
          <w:lang w:eastAsia="pl-PL"/>
        </w:rPr>
        <w:t xml:space="preserve">, </w:t>
      </w:r>
      <w:r w:rsidRPr="004822EA">
        <w:rPr>
          <w:rFonts w:ascii="Times New Roman" w:eastAsia="Calibri" w:hAnsi="Times New Roman" w:cs="Times New Roman"/>
          <w:spacing w:val="-4"/>
          <w:sz w:val="32"/>
          <w:szCs w:val="32"/>
          <w:lang w:eastAsia="pl-PL"/>
        </w:rPr>
        <w:t>M. Karwat, J. Ziółkowski  (red.), Warszawa 2013.</w:t>
      </w:r>
    </w:p>
    <w:p w:rsidR="00FD62F0" w:rsidRPr="004822EA" w:rsidRDefault="00FD62F0" w:rsidP="00FD62F0">
      <w:pPr>
        <w:spacing w:after="200" w:line="240" w:lineRule="auto"/>
        <w:ind w:right="-562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822E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K. Karolczak. </w:t>
      </w:r>
      <w:r w:rsidRPr="004822EA">
        <w:rPr>
          <w:rFonts w:ascii="Times New Roman" w:eastAsia="Times New Roman" w:hAnsi="Times New Roman" w:cs="Times New Roman"/>
          <w:i/>
          <w:iCs/>
          <w:sz w:val="32"/>
          <w:szCs w:val="32"/>
          <w:lang w:eastAsia="pl-PL"/>
        </w:rPr>
        <w:t xml:space="preserve">Encyklopedia terroryzmu. </w:t>
      </w:r>
      <w:r w:rsidRPr="004822EA">
        <w:rPr>
          <w:rFonts w:ascii="Times New Roman" w:eastAsia="Times New Roman" w:hAnsi="Times New Roman" w:cs="Times New Roman"/>
          <w:sz w:val="32"/>
          <w:szCs w:val="32"/>
          <w:lang w:eastAsia="pl-PL"/>
        </w:rPr>
        <w:t>Warszawa 1995.</w:t>
      </w:r>
    </w:p>
    <w:p w:rsidR="00FD62F0" w:rsidRPr="004822EA" w:rsidRDefault="00FD62F0" w:rsidP="00FD62F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FD62F0" w:rsidRPr="004822EA" w:rsidRDefault="00FD62F0" w:rsidP="00FD6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FD62F0" w:rsidRPr="004822EA" w:rsidRDefault="00FD62F0" w:rsidP="00FD6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FD62F0" w:rsidRPr="004822EA" w:rsidRDefault="00FD62F0" w:rsidP="00FD6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  <w:r w:rsidRPr="004822E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 xml:space="preserve">Na </w:t>
      </w:r>
      <w:r w:rsidR="0053789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dwa</w:t>
      </w:r>
      <w:bookmarkStart w:id="0" w:name="_GoBack"/>
      <w:bookmarkEnd w:id="0"/>
      <w:r w:rsidRPr="004822E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 xml:space="preserve"> tygodnie przed końcem semestru odbędzie się sprawdzian z materiału zrealizowanego na zajęciach. </w:t>
      </w:r>
    </w:p>
    <w:p w:rsidR="00FD62F0" w:rsidRPr="004822EA" w:rsidRDefault="00FD62F0" w:rsidP="00FD62F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FD62F0" w:rsidRPr="004822EA" w:rsidRDefault="00FD62F0" w:rsidP="00FD62F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  <w:r w:rsidRPr="004822E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 xml:space="preserve">Do sprawdzianu obowiązuje znajomość książki: M. Karwat, </w:t>
      </w:r>
      <w:r w:rsidRPr="004822E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pl-PL"/>
        </w:rPr>
        <w:t xml:space="preserve">Podstawy socjotechniki, </w:t>
      </w:r>
      <w:r w:rsidRPr="004822E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 xml:space="preserve">Warszawa 2014 oraz materiał zrealizowany za zajęciach. </w:t>
      </w:r>
    </w:p>
    <w:p w:rsidR="00FD62F0" w:rsidRPr="004822EA" w:rsidRDefault="00FD62F0" w:rsidP="00FD62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431C5B" w:rsidRPr="004822EA" w:rsidRDefault="00431C5B">
      <w:pPr>
        <w:rPr>
          <w:rFonts w:ascii="Times New Roman" w:hAnsi="Times New Roman" w:cs="Times New Roman"/>
          <w:sz w:val="32"/>
          <w:szCs w:val="32"/>
        </w:rPr>
      </w:pPr>
    </w:p>
    <w:sectPr w:rsidR="00431C5B" w:rsidRPr="004822EA" w:rsidSect="00C153F0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750" w:rsidRDefault="00CC1516">
      <w:pPr>
        <w:spacing w:after="0" w:line="240" w:lineRule="auto"/>
      </w:pPr>
      <w:r>
        <w:separator/>
      </w:r>
    </w:p>
  </w:endnote>
  <w:endnote w:type="continuationSeparator" w:id="0">
    <w:p w:rsidR="00724750" w:rsidRDefault="00CC1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0D7" w:rsidRDefault="009E11A0" w:rsidP="0029119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930D7" w:rsidRDefault="00537892" w:rsidP="0029119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0D7" w:rsidRDefault="009E11A0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37892">
      <w:rPr>
        <w:noProof/>
      </w:rPr>
      <w:t>10</w:t>
    </w:r>
    <w:r>
      <w:fldChar w:fldCharType="end"/>
    </w:r>
  </w:p>
  <w:p w:rsidR="000930D7" w:rsidRDefault="00537892" w:rsidP="0029119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750" w:rsidRDefault="00CC1516">
      <w:pPr>
        <w:spacing w:after="0" w:line="240" w:lineRule="auto"/>
      </w:pPr>
      <w:r>
        <w:separator/>
      </w:r>
    </w:p>
  </w:footnote>
  <w:footnote w:type="continuationSeparator" w:id="0">
    <w:p w:rsidR="00724750" w:rsidRDefault="00CC1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63EA0"/>
    <w:multiLevelType w:val="hybridMultilevel"/>
    <w:tmpl w:val="72303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B227BE"/>
    <w:multiLevelType w:val="hybridMultilevel"/>
    <w:tmpl w:val="DE74C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666F4"/>
    <w:multiLevelType w:val="hybridMultilevel"/>
    <w:tmpl w:val="F9FE1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2F0"/>
    <w:rsid w:val="00431C5B"/>
    <w:rsid w:val="004822EA"/>
    <w:rsid w:val="004C78C3"/>
    <w:rsid w:val="00537892"/>
    <w:rsid w:val="00724750"/>
    <w:rsid w:val="009E11A0"/>
    <w:rsid w:val="00CC1516"/>
    <w:rsid w:val="00FD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23A1B-81A6-453E-8CDB-C92160404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D62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D62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D62F0"/>
  </w:style>
  <w:style w:type="character" w:styleId="Hipercze">
    <w:name w:val="Hyperlink"/>
    <w:basedOn w:val="Domylnaczcionkaakapitu"/>
    <w:uiPriority w:val="99"/>
    <w:unhideWhenUsed/>
    <w:rsid w:val="004822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oriapolity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cek-ziolkowski@w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</Pages>
  <Words>2046</Words>
  <Characters>12281</Characters>
  <Application>Microsoft Office Word</Application>
  <DocSecurity>0</DocSecurity>
  <Lines>102</Lines>
  <Paragraphs>28</Paragraphs>
  <ScaleCrop>false</ScaleCrop>
  <Company/>
  <LinksUpToDate>false</LinksUpToDate>
  <CharactersWithSpaces>14299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ziółkowski</dc:creator>
  <cp:keywords/>
  <dc:description/>
  <cp:lastModifiedBy>UW</cp:lastModifiedBy>
  <cp:revision>6</cp:revision>
  <dcterms:created xsi:type="dcterms:W3CDTF">2016-09-25T09:54:00Z</dcterms:created>
  <dcterms:modified xsi:type="dcterms:W3CDTF">2017-10-02T09:24:00Z</dcterms:modified>
</cp:coreProperties>
</file>